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1134" w14:textId="6FDFCE8B" w:rsidR="00D659CF" w:rsidRDefault="00D659CF" w:rsidP="009E6B8C">
      <w:pPr>
        <w:pStyle w:val="1"/>
        <w:spacing w:before="160" w:after="160" w:line="276" w:lineRule="auto"/>
        <w:ind w:firstLine="0"/>
        <w:jc w:val="center"/>
        <w:rPr>
          <w:rStyle w:val="10"/>
        </w:rPr>
      </w:pPr>
      <w:r>
        <w:rPr>
          <w:rStyle w:val="a3"/>
          <w:b/>
          <w:bCs/>
        </w:rPr>
        <w:br/>
        <w:t xml:space="preserve"> </w:t>
      </w:r>
      <w:r w:rsidR="009A69A3">
        <w:rPr>
          <w:rStyle w:val="a3"/>
          <w:b/>
          <w:bCs/>
        </w:rPr>
        <w:t>Положени</w:t>
      </w:r>
      <w:r>
        <w:rPr>
          <w:rStyle w:val="a3"/>
          <w:b/>
          <w:bCs/>
        </w:rPr>
        <w:t>е</w:t>
      </w:r>
      <w:r w:rsidR="009A69A3">
        <w:rPr>
          <w:rStyle w:val="a3"/>
          <w:b/>
          <w:bCs/>
        </w:rPr>
        <w:t xml:space="preserve"> об организации и проведении</w:t>
      </w:r>
      <w:r w:rsidR="00501EB9">
        <w:rPr>
          <w:rStyle w:val="a3"/>
          <w:b/>
          <w:bCs/>
        </w:rPr>
        <w:t xml:space="preserve"> «Фестивал</w:t>
      </w:r>
      <w:r w:rsidR="00ED3888">
        <w:rPr>
          <w:rStyle w:val="a3"/>
          <w:b/>
          <w:bCs/>
        </w:rPr>
        <w:t>я</w:t>
      </w:r>
      <w:r w:rsidR="00501EB9">
        <w:rPr>
          <w:rStyle w:val="a3"/>
          <w:b/>
          <w:bCs/>
        </w:rPr>
        <w:t xml:space="preserve"> возможностей»</w:t>
      </w:r>
      <w:r w:rsidR="009A69A3">
        <w:rPr>
          <w:rStyle w:val="a3"/>
          <w:b/>
          <w:bCs/>
        </w:rPr>
        <w:br/>
      </w:r>
      <w:bookmarkStart w:id="0" w:name="bookmark0"/>
    </w:p>
    <w:p w14:paraId="33302482" w14:textId="1D9EF6C3" w:rsidR="000346EE" w:rsidRDefault="003037E6" w:rsidP="003037E6">
      <w:pPr>
        <w:pStyle w:val="1"/>
        <w:spacing w:before="160" w:after="160" w:line="276" w:lineRule="auto"/>
        <w:ind w:firstLine="0"/>
        <w:jc w:val="center"/>
      </w:pPr>
      <w:r w:rsidRPr="003037E6">
        <w:rPr>
          <w:rStyle w:val="10"/>
        </w:rPr>
        <w:t>1</w:t>
      </w:r>
      <w:r w:rsidRPr="003037E6">
        <w:rPr>
          <w:rStyle w:val="10"/>
          <w:b w:val="0"/>
          <w:bCs w:val="0"/>
        </w:rPr>
        <w:t>.</w:t>
      </w:r>
      <w:r>
        <w:rPr>
          <w:rStyle w:val="10"/>
        </w:rPr>
        <w:t xml:space="preserve"> </w:t>
      </w:r>
      <w:r w:rsidR="009A69A3">
        <w:rPr>
          <w:rStyle w:val="10"/>
        </w:rPr>
        <w:t>Общие положения</w:t>
      </w:r>
      <w:bookmarkEnd w:id="0"/>
    </w:p>
    <w:p w14:paraId="58F5532F" w14:textId="2F057580" w:rsidR="000346EE" w:rsidRDefault="009A69A3" w:rsidP="004900ED">
      <w:pPr>
        <w:pStyle w:val="1"/>
        <w:numPr>
          <w:ilvl w:val="1"/>
          <w:numId w:val="1"/>
        </w:numPr>
        <w:tabs>
          <w:tab w:val="left" w:pos="1239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Настоящее Положение определяет регламент организации </w:t>
      </w:r>
      <w:r w:rsidR="00624A13">
        <w:rPr>
          <w:rStyle w:val="a3"/>
        </w:rPr>
        <w:br/>
      </w:r>
      <w:r>
        <w:rPr>
          <w:rStyle w:val="a3"/>
        </w:rPr>
        <w:t xml:space="preserve">и проведения </w:t>
      </w:r>
      <w:r w:rsidR="00D659CF">
        <w:rPr>
          <w:rStyle w:val="a3"/>
        </w:rPr>
        <w:t>«Фестиваля возможностей»</w:t>
      </w:r>
      <w:r w:rsidR="00C85095">
        <w:rPr>
          <w:rStyle w:val="a3"/>
        </w:rPr>
        <w:t xml:space="preserve"> </w:t>
      </w:r>
      <w:r w:rsidR="00D659CF">
        <w:rPr>
          <w:rStyle w:val="a3"/>
        </w:rPr>
        <w:t>для лиц с</w:t>
      </w:r>
      <w:r w:rsidR="00C85095">
        <w:rPr>
          <w:rStyle w:val="a3"/>
        </w:rPr>
        <w:t xml:space="preserve"> </w:t>
      </w:r>
      <w:r w:rsidR="00C85095" w:rsidRPr="006D06A2">
        <w:rPr>
          <w:rStyle w:val="a3"/>
        </w:rPr>
        <w:t>тяжелы</w:t>
      </w:r>
      <w:r w:rsidR="00C85095">
        <w:rPr>
          <w:rStyle w:val="a3"/>
        </w:rPr>
        <w:t xml:space="preserve">ми </w:t>
      </w:r>
      <w:r w:rsidR="00624A13">
        <w:rPr>
          <w:rStyle w:val="a3"/>
        </w:rPr>
        <w:br/>
      </w:r>
      <w:r w:rsidR="00C85095">
        <w:rPr>
          <w:rStyle w:val="a3"/>
        </w:rPr>
        <w:t>и множественными</w:t>
      </w:r>
      <w:r w:rsidR="00C85095" w:rsidRPr="006D06A2">
        <w:rPr>
          <w:rStyle w:val="a3"/>
        </w:rPr>
        <w:t xml:space="preserve"> нарушения</w:t>
      </w:r>
      <w:r w:rsidR="00C85095">
        <w:rPr>
          <w:rStyle w:val="a3"/>
        </w:rPr>
        <w:t>ми</w:t>
      </w:r>
      <w:r w:rsidR="00C85095" w:rsidRPr="006D06A2">
        <w:rPr>
          <w:rStyle w:val="a3"/>
        </w:rPr>
        <w:t xml:space="preserve"> </w:t>
      </w:r>
      <w:r w:rsidR="003037E6">
        <w:rPr>
          <w:rStyle w:val="a3"/>
        </w:rPr>
        <w:t>развития</w:t>
      </w:r>
      <w:r w:rsidR="00C85095">
        <w:rPr>
          <w:rStyle w:val="a3"/>
        </w:rPr>
        <w:t xml:space="preserve">, включая интеллектуальные нарушения </w:t>
      </w:r>
      <w:r w:rsidR="00D659CF">
        <w:rPr>
          <w:rStyle w:val="a3"/>
        </w:rPr>
        <w:t>(далее</w:t>
      </w:r>
      <w:r w:rsidR="003455DF">
        <w:rPr>
          <w:rStyle w:val="a3"/>
        </w:rPr>
        <w:t xml:space="preserve"> – </w:t>
      </w:r>
      <w:r w:rsidR="00C85095" w:rsidRPr="00FF64E1">
        <w:rPr>
          <w:rStyle w:val="a3"/>
        </w:rPr>
        <w:t>Фестиваль</w:t>
      </w:r>
      <w:r w:rsidR="003455DF">
        <w:rPr>
          <w:rStyle w:val="a3"/>
        </w:rPr>
        <w:t xml:space="preserve"> </w:t>
      </w:r>
      <w:r w:rsidR="00C85095" w:rsidRPr="00FF64E1">
        <w:rPr>
          <w:rStyle w:val="a3"/>
        </w:rPr>
        <w:t>возможностей</w:t>
      </w:r>
      <w:r w:rsidR="00D659CF">
        <w:rPr>
          <w:rStyle w:val="a3"/>
        </w:rPr>
        <w:t>)</w:t>
      </w:r>
      <w:r w:rsidR="00C85095">
        <w:rPr>
          <w:rStyle w:val="a3"/>
        </w:rPr>
        <w:t xml:space="preserve"> </w:t>
      </w:r>
      <w:r w:rsidR="00501EB9" w:rsidRPr="00501EB9">
        <w:rPr>
          <w:rStyle w:val="a3"/>
        </w:rPr>
        <w:t>в рамках чемпионат</w:t>
      </w:r>
      <w:r w:rsidR="00C85095">
        <w:rPr>
          <w:rStyle w:val="a3"/>
        </w:rPr>
        <w:t>ов</w:t>
      </w:r>
      <w:r w:rsidR="00501EB9" w:rsidRPr="00501EB9">
        <w:rPr>
          <w:rStyle w:val="a3"/>
        </w:rPr>
        <w:t xml:space="preserve"> </w:t>
      </w:r>
      <w:r w:rsidR="00624A13">
        <w:rPr>
          <w:rStyle w:val="a3"/>
        </w:rPr>
        <w:br/>
      </w:r>
      <w:r w:rsidR="0043233E" w:rsidRPr="00501EB9">
        <w:rPr>
          <w:rStyle w:val="a3"/>
        </w:rPr>
        <w:t>по профессиональному мастерству</w:t>
      </w:r>
      <w:r w:rsidR="00501EB9" w:rsidRPr="00501EB9">
        <w:rPr>
          <w:rStyle w:val="a3"/>
        </w:rPr>
        <w:t xml:space="preserve"> среди </w:t>
      </w:r>
      <w:r w:rsidR="00861F18">
        <w:rPr>
          <w:rStyle w:val="a3"/>
        </w:rPr>
        <w:t xml:space="preserve">инвалидов и </w:t>
      </w:r>
      <w:r w:rsidR="00953FC5">
        <w:rPr>
          <w:rStyle w:val="a3"/>
        </w:rPr>
        <w:t xml:space="preserve">лиц с ограниченными возможностями здоровья </w:t>
      </w:r>
      <w:r w:rsidR="00501EB9" w:rsidRPr="00501EB9">
        <w:rPr>
          <w:rStyle w:val="a3"/>
        </w:rPr>
        <w:t>«Абилимпикс» (далее –</w:t>
      </w:r>
      <w:r w:rsidR="00C85095">
        <w:rPr>
          <w:rStyle w:val="a3"/>
        </w:rPr>
        <w:t xml:space="preserve"> </w:t>
      </w:r>
      <w:r w:rsidR="00501EB9" w:rsidRPr="00501EB9">
        <w:rPr>
          <w:rStyle w:val="a3"/>
        </w:rPr>
        <w:t>чемпионат</w:t>
      </w:r>
      <w:r w:rsidR="003037E6">
        <w:rPr>
          <w:rStyle w:val="a3"/>
        </w:rPr>
        <w:t xml:space="preserve"> «Абилимпикс»</w:t>
      </w:r>
      <w:r w:rsidR="00501EB9" w:rsidRPr="00501EB9">
        <w:rPr>
          <w:rStyle w:val="a3"/>
        </w:rPr>
        <w:t xml:space="preserve">) </w:t>
      </w:r>
      <w:r w:rsidR="00624A13">
        <w:rPr>
          <w:rStyle w:val="a3"/>
        </w:rPr>
        <w:br/>
      </w:r>
      <w:r>
        <w:rPr>
          <w:rStyle w:val="a3"/>
        </w:rPr>
        <w:t>в Российской Федерации.</w:t>
      </w:r>
    </w:p>
    <w:p w14:paraId="5CC8F954" w14:textId="13DA84B4" w:rsidR="00A1672C" w:rsidRPr="002912A0" w:rsidRDefault="00A1672C" w:rsidP="004900ED">
      <w:pPr>
        <w:pStyle w:val="1"/>
        <w:numPr>
          <w:ilvl w:val="1"/>
          <w:numId w:val="1"/>
        </w:numPr>
        <w:tabs>
          <w:tab w:val="left" w:pos="1239"/>
        </w:tabs>
        <w:spacing w:line="276" w:lineRule="auto"/>
        <w:ind w:firstLine="709"/>
        <w:jc w:val="both"/>
        <w:rPr>
          <w:rStyle w:val="a3"/>
        </w:rPr>
      </w:pPr>
      <w:r w:rsidRPr="002912A0">
        <w:t>Организатором Фестиваля</w:t>
      </w:r>
      <w:r w:rsidR="00D659CF" w:rsidRPr="002912A0">
        <w:t xml:space="preserve"> возможностей</w:t>
      </w:r>
      <w:r w:rsidR="00C85095" w:rsidRPr="002912A0">
        <w:t xml:space="preserve">, в рамках </w:t>
      </w:r>
      <w:r w:rsidR="003037E6" w:rsidRPr="002912A0">
        <w:t>н</w:t>
      </w:r>
      <w:r w:rsidR="00C85095" w:rsidRPr="002912A0">
        <w:t>ационального чемпионата</w:t>
      </w:r>
      <w:r w:rsidR="00D659CF" w:rsidRPr="002912A0">
        <w:t xml:space="preserve"> «Абилимпикс»</w:t>
      </w:r>
      <w:r w:rsidR="003037E6" w:rsidRPr="002912A0">
        <w:t>,</w:t>
      </w:r>
      <w:r w:rsidRPr="002912A0">
        <w:t xml:space="preserve"> является Национальный центр «Абилимпикс»</w:t>
      </w:r>
      <w:r w:rsidR="003037E6" w:rsidRPr="002912A0">
        <w:t>;</w:t>
      </w:r>
      <w:r w:rsidR="00C85095" w:rsidRPr="002912A0">
        <w:t xml:space="preserve"> </w:t>
      </w:r>
      <w:r w:rsidR="00624A13" w:rsidRPr="002912A0">
        <w:br/>
      </w:r>
      <w:r w:rsidR="00C85095" w:rsidRPr="002912A0">
        <w:t xml:space="preserve">в рамках региональных чемпионатов «Абилимпикс» - </w:t>
      </w:r>
      <w:r w:rsidR="00D659CF" w:rsidRPr="002912A0">
        <w:t xml:space="preserve">Оргкомитет регионального чемпионата «Абилимпикс» субъекта Российской Федерации (далее – Оргкомитет субъекта) совместно с </w:t>
      </w:r>
      <w:r w:rsidR="00C85095" w:rsidRPr="002912A0">
        <w:t>Центр</w:t>
      </w:r>
      <w:r w:rsidR="00D659CF" w:rsidRPr="002912A0">
        <w:t>ом</w:t>
      </w:r>
      <w:r w:rsidR="00C85095" w:rsidRPr="002912A0">
        <w:t xml:space="preserve"> развития движения «Абилимпикс» субъекта Российской Федерации</w:t>
      </w:r>
      <w:r w:rsidR="00966C0F" w:rsidRPr="002912A0">
        <w:t xml:space="preserve"> (далее – ЦРД субъекта)</w:t>
      </w:r>
      <w:r w:rsidR="003037E6" w:rsidRPr="002912A0">
        <w:t>.</w:t>
      </w:r>
    </w:p>
    <w:p w14:paraId="7C112E71" w14:textId="53430542" w:rsidR="00796383" w:rsidRDefault="009A69A3" w:rsidP="004900ED">
      <w:pPr>
        <w:pStyle w:val="1"/>
        <w:numPr>
          <w:ilvl w:val="1"/>
          <w:numId w:val="1"/>
        </w:numPr>
        <w:tabs>
          <w:tab w:val="left" w:pos="1244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Настоящее Положение распространяется на организаторов, участников соревнований, </w:t>
      </w:r>
      <w:r w:rsidR="00506501">
        <w:rPr>
          <w:rStyle w:val="a3"/>
        </w:rPr>
        <w:t>наставников</w:t>
      </w:r>
      <w:r>
        <w:rPr>
          <w:rStyle w:val="a3"/>
        </w:rPr>
        <w:t xml:space="preserve">, </w:t>
      </w:r>
      <w:r w:rsidR="00D659CF">
        <w:rPr>
          <w:rStyle w:val="a3"/>
        </w:rPr>
        <w:t>добровольцев</w:t>
      </w:r>
      <w:r>
        <w:rPr>
          <w:rStyle w:val="a3"/>
        </w:rPr>
        <w:t xml:space="preserve">, сопровождающих </w:t>
      </w:r>
      <w:r w:rsidR="00624A13">
        <w:rPr>
          <w:rStyle w:val="a3"/>
        </w:rPr>
        <w:br/>
      </w:r>
      <w:r>
        <w:rPr>
          <w:rStyle w:val="a3"/>
        </w:rPr>
        <w:t xml:space="preserve">и иных лиц, причастных </w:t>
      </w:r>
      <w:r w:rsidR="003B6BC8">
        <w:rPr>
          <w:rStyle w:val="a3"/>
        </w:rPr>
        <w:t xml:space="preserve">к </w:t>
      </w:r>
      <w:r w:rsidR="00506501">
        <w:rPr>
          <w:rStyle w:val="a3"/>
        </w:rPr>
        <w:t>Фестивалю</w:t>
      </w:r>
      <w:r w:rsidR="00C67E4D">
        <w:rPr>
          <w:rStyle w:val="a3"/>
        </w:rPr>
        <w:t xml:space="preserve"> возможностей</w:t>
      </w:r>
      <w:r>
        <w:rPr>
          <w:rStyle w:val="a3"/>
        </w:rPr>
        <w:t>.</w:t>
      </w:r>
    </w:p>
    <w:p w14:paraId="50133557" w14:textId="70AE6448" w:rsidR="00796383" w:rsidRDefault="00506501" w:rsidP="004900ED">
      <w:pPr>
        <w:pStyle w:val="1"/>
        <w:numPr>
          <w:ilvl w:val="1"/>
          <w:numId w:val="1"/>
        </w:numPr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Фестиваль</w:t>
      </w:r>
      <w:r w:rsidR="00C67E4D">
        <w:rPr>
          <w:rStyle w:val="a3"/>
        </w:rPr>
        <w:t xml:space="preserve"> возможностей</w:t>
      </w:r>
      <w:r w:rsidR="009A69A3">
        <w:rPr>
          <w:rStyle w:val="a3"/>
        </w:rPr>
        <w:t xml:space="preserve"> нос</w:t>
      </w:r>
      <w:r>
        <w:rPr>
          <w:rStyle w:val="a3"/>
        </w:rPr>
        <w:t>и</w:t>
      </w:r>
      <w:r w:rsidR="009A69A3">
        <w:rPr>
          <w:rStyle w:val="a3"/>
        </w:rPr>
        <w:t>т публичный характер и провод</w:t>
      </w:r>
      <w:r w:rsidR="00E031AC">
        <w:rPr>
          <w:rStyle w:val="a3"/>
        </w:rPr>
        <w:t>и</w:t>
      </w:r>
      <w:r w:rsidR="009A69A3">
        <w:rPr>
          <w:rStyle w:val="a3"/>
        </w:rPr>
        <w:t xml:space="preserve">тся </w:t>
      </w:r>
      <w:r w:rsidR="00624A13">
        <w:rPr>
          <w:rStyle w:val="a3"/>
        </w:rPr>
        <w:br/>
      </w:r>
      <w:r w:rsidR="009A69A3">
        <w:rPr>
          <w:rStyle w:val="a3"/>
        </w:rPr>
        <w:t>на</w:t>
      </w:r>
      <w:r w:rsidR="00796383">
        <w:rPr>
          <w:rStyle w:val="a3"/>
        </w:rPr>
        <w:t xml:space="preserve"> </w:t>
      </w:r>
      <w:r w:rsidR="009A69A3">
        <w:rPr>
          <w:rStyle w:val="a3"/>
        </w:rPr>
        <w:t>условиях открытости и гласности.</w:t>
      </w:r>
    </w:p>
    <w:p w14:paraId="17A06524" w14:textId="265E2802" w:rsidR="000346EE" w:rsidRDefault="009A69A3" w:rsidP="004900ED">
      <w:pPr>
        <w:pStyle w:val="1"/>
        <w:numPr>
          <w:ilvl w:val="1"/>
          <w:numId w:val="1"/>
        </w:numPr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За участие в </w:t>
      </w:r>
      <w:r w:rsidR="00506501">
        <w:rPr>
          <w:rStyle w:val="a3"/>
        </w:rPr>
        <w:t>Фестивале</w:t>
      </w:r>
      <w:r>
        <w:rPr>
          <w:rStyle w:val="a3"/>
        </w:rPr>
        <w:t xml:space="preserve"> </w:t>
      </w:r>
      <w:r w:rsidR="00C67E4D">
        <w:rPr>
          <w:rStyle w:val="a3"/>
        </w:rPr>
        <w:t xml:space="preserve">возможностей </w:t>
      </w:r>
      <w:r>
        <w:rPr>
          <w:rStyle w:val="a3"/>
        </w:rPr>
        <w:t>плата и организационные взносы с участников не предусмотрены.</w:t>
      </w:r>
    </w:p>
    <w:p w14:paraId="6E93AB17" w14:textId="6216C83B" w:rsidR="00506501" w:rsidRDefault="00A1672C" w:rsidP="004900ED">
      <w:pPr>
        <w:pStyle w:val="1"/>
        <w:numPr>
          <w:ilvl w:val="1"/>
          <w:numId w:val="1"/>
        </w:numPr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 w:rsidRPr="00A1672C">
        <w:rPr>
          <w:rStyle w:val="a3"/>
        </w:rPr>
        <w:t>Партнерами Фестиваля</w:t>
      </w:r>
      <w:r w:rsidR="00C67E4D">
        <w:rPr>
          <w:rStyle w:val="a3"/>
        </w:rPr>
        <w:t xml:space="preserve"> возможностей</w:t>
      </w:r>
      <w:r w:rsidRPr="00A1672C">
        <w:rPr>
          <w:rStyle w:val="a3"/>
        </w:rPr>
        <w:t xml:space="preserve"> могут являться государственные</w:t>
      </w:r>
      <w:r w:rsidR="003B6BC8">
        <w:rPr>
          <w:rStyle w:val="a3"/>
        </w:rPr>
        <w:t xml:space="preserve">, негосударственные и </w:t>
      </w:r>
      <w:r w:rsidRPr="00A1672C">
        <w:rPr>
          <w:rStyle w:val="a3"/>
        </w:rPr>
        <w:t xml:space="preserve">общественные организации </w:t>
      </w:r>
      <w:r w:rsidR="004900ED">
        <w:rPr>
          <w:rStyle w:val="a3"/>
        </w:rPr>
        <w:br/>
      </w:r>
      <w:r w:rsidRPr="00A1672C">
        <w:rPr>
          <w:rStyle w:val="a3"/>
        </w:rPr>
        <w:t>всех уровней,</w:t>
      </w:r>
      <w:r w:rsidR="00861F18">
        <w:rPr>
          <w:rStyle w:val="a3"/>
        </w:rPr>
        <w:t xml:space="preserve"> </w:t>
      </w:r>
      <w:r w:rsidR="00A92742">
        <w:rPr>
          <w:rStyle w:val="a3"/>
        </w:rPr>
        <w:t xml:space="preserve">физические лица, </w:t>
      </w:r>
      <w:r w:rsidRPr="00A1672C">
        <w:rPr>
          <w:rStyle w:val="a3"/>
        </w:rPr>
        <w:t>принимающие его цели и задачи</w:t>
      </w:r>
      <w:r w:rsidR="00A3523F">
        <w:rPr>
          <w:rStyle w:val="a3"/>
        </w:rPr>
        <w:t>.</w:t>
      </w:r>
    </w:p>
    <w:p w14:paraId="6F1D119D" w14:textId="1DF9A6F6" w:rsidR="00CE4949" w:rsidRPr="00CE4949" w:rsidRDefault="00CE4949" w:rsidP="00CE4949">
      <w:pPr>
        <w:pStyle w:val="11"/>
        <w:numPr>
          <w:ilvl w:val="0"/>
          <w:numId w:val="1"/>
        </w:numPr>
        <w:tabs>
          <w:tab w:val="left" w:pos="332"/>
        </w:tabs>
        <w:spacing w:before="160" w:after="160" w:line="276" w:lineRule="auto"/>
        <w:rPr>
          <w:rStyle w:val="10"/>
          <w:b/>
          <w:bCs/>
        </w:rPr>
      </w:pPr>
      <w:r w:rsidRPr="00CE4949">
        <w:rPr>
          <w:rStyle w:val="10"/>
          <w:b/>
          <w:bCs/>
        </w:rPr>
        <w:t>Термины и определения</w:t>
      </w:r>
    </w:p>
    <w:p w14:paraId="3FB5DC65" w14:textId="6F74BFCF" w:rsidR="00255743" w:rsidRDefault="003037E6" w:rsidP="003037E6">
      <w:pPr>
        <w:pStyle w:val="11"/>
        <w:tabs>
          <w:tab w:val="left" w:pos="1276"/>
        </w:tabs>
        <w:spacing w:after="0"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8F3525" w:rsidRPr="008F3525">
        <w:rPr>
          <w:b w:val="0"/>
          <w:bCs w:val="0"/>
        </w:rPr>
        <w:t xml:space="preserve">Фестиваль возможностей - фестиваль для инвалидов и лиц </w:t>
      </w:r>
      <w:r w:rsidR="00624A13">
        <w:rPr>
          <w:b w:val="0"/>
          <w:bCs w:val="0"/>
        </w:rPr>
        <w:br/>
      </w:r>
      <w:r w:rsidR="008F3525" w:rsidRPr="008F3525">
        <w:rPr>
          <w:b w:val="0"/>
          <w:bCs w:val="0"/>
        </w:rPr>
        <w:t>с</w:t>
      </w:r>
      <w:r>
        <w:rPr>
          <w:b w:val="0"/>
          <w:bCs w:val="0"/>
        </w:rPr>
        <w:t xml:space="preserve"> ограниченными возможностями здоровья (далее – ОВЗ)</w:t>
      </w:r>
      <w:r w:rsidR="008F3525" w:rsidRPr="008F3525">
        <w:rPr>
          <w:b w:val="0"/>
          <w:bCs w:val="0"/>
        </w:rPr>
        <w:t xml:space="preserve">, имеющих тяжелые и/или множественные нарушения </w:t>
      </w:r>
      <w:r w:rsidR="008F3525">
        <w:rPr>
          <w:b w:val="0"/>
          <w:bCs w:val="0"/>
        </w:rPr>
        <w:t>развития</w:t>
      </w:r>
      <w:r w:rsidR="008F3525" w:rsidRPr="008F3525">
        <w:rPr>
          <w:b w:val="0"/>
          <w:bCs w:val="0"/>
        </w:rPr>
        <w:t xml:space="preserve">, в том числе интеллектуальные нарушения, проводимый в рамках </w:t>
      </w:r>
      <w:r w:rsidR="003A334F">
        <w:rPr>
          <w:b w:val="0"/>
          <w:bCs w:val="0"/>
        </w:rPr>
        <w:t xml:space="preserve">соревновательной программы </w:t>
      </w:r>
      <w:r w:rsidR="008F3525" w:rsidRPr="008F3525">
        <w:rPr>
          <w:b w:val="0"/>
          <w:bCs w:val="0"/>
        </w:rPr>
        <w:t xml:space="preserve">чемпионатов </w:t>
      </w:r>
      <w:r w:rsidR="008F3525">
        <w:rPr>
          <w:b w:val="0"/>
          <w:bCs w:val="0"/>
        </w:rPr>
        <w:t>«</w:t>
      </w:r>
      <w:r w:rsidR="008F3525" w:rsidRPr="008F3525">
        <w:rPr>
          <w:b w:val="0"/>
          <w:bCs w:val="0"/>
        </w:rPr>
        <w:t>Абилимпикс</w:t>
      </w:r>
      <w:r w:rsidR="008F3525">
        <w:rPr>
          <w:b w:val="0"/>
          <w:bCs w:val="0"/>
        </w:rPr>
        <w:t>»</w:t>
      </w:r>
      <w:r w:rsidR="00D30C8D">
        <w:rPr>
          <w:b w:val="0"/>
          <w:bCs w:val="0"/>
        </w:rPr>
        <w:t>.</w:t>
      </w:r>
    </w:p>
    <w:p w14:paraId="32C8F8B9" w14:textId="69691618" w:rsidR="00255743" w:rsidRDefault="003037E6" w:rsidP="003037E6">
      <w:pPr>
        <w:pStyle w:val="11"/>
        <w:tabs>
          <w:tab w:val="left" w:pos="1276"/>
        </w:tabs>
        <w:spacing w:after="0"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2.2.</w:t>
      </w:r>
      <w:r w:rsidR="008F3525" w:rsidRPr="008F3525">
        <w:rPr>
          <w:b w:val="0"/>
          <w:bCs w:val="0"/>
        </w:rPr>
        <w:t xml:space="preserve"> Участник</w:t>
      </w:r>
      <w:r>
        <w:rPr>
          <w:b w:val="0"/>
          <w:bCs w:val="0"/>
        </w:rPr>
        <w:t>и</w:t>
      </w:r>
      <w:r w:rsidR="008F3525" w:rsidRPr="008F3525">
        <w:rPr>
          <w:b w:val="0"/>
          <w:bCs w:val="0"/>
        </w:rPr>
        <w:t xml:space="preserve"> Фестиваля</w:t>
      </w:r>
      <w:r>
        <w:rPr>
          <w:b w:val="0"/>
          <w:bCs w:val="0"/>
        </w:rPr>
        <w:t xml:space="preserve"> возможностей</w:t>
      </w:r>
      <w:r w:rsidR="008F3525" w:rsidRPr="008F3525">
        <w:rPr>
          <w:b w:val="0"/>
          <w:bCs w:val="0"/>
        </w:rPr>
        <w:t xml:space="preserve"> - граждане Российской Федерации с инвалидностью и ОВЗ в возрасте от 14 лет с тяжелыми </w:t>
      </w:r>
      <w:r w:rsidR="00624A13">
        <w:rPr>
          <w:b w:val="0"/>
          <w:bCs w:val="0"/>
        </w:rPr>
        <w:br/>
      </w:r>
      <w:r w:rsidR="008F3525" w:rsidRPr="008F3525">
        <w:rPr>
          <w:b w:val="0"/>
          <w:bCs w:val="0"/>
        </w:rPr>
        <w:t xml:space="preserve">и множественными нарушениями </w:t>
      </w:r>
      <w:r w:rsidR="00255743">
        <w:rPr>
          <w:b w:val="0"/>
          <w:bCs w:val="0"/>
        </w:rPr>
        <w:t>развития</w:t>
      </w:r>
      <w:r w:rsidR="008F3525" w:rsidRPr="008F3525">
        <w:rPr>
          <w:b w:val="0"/>
          <w:bCs w:val="0"/>
        </w:rPr>
        <w:t xml:space="preserve">, включая интеллектуальные нарушения, подтвержденные заключением психолого-медико-педагогической </w:t>
      </w:r>
      <w:r w:rsidR="008F3525" w:rsidRPr="008F3525">
        <w:rPr>
          <w:b w:val="0"/>
          <w:bCs w:val="0"/>
        </w:rPr>
        <w:lastRenderedPageBreak/>
        <w:t>комиссией (далее - ПМПК), медико-социальной экспертизой (далее - МСЭ), индивидуальной программой реабилитации инвалидов (далее - ИПРА)</w:t>
      </w:r>
      <w:r w:rsidR="00D30C8D">
        <w:rPr>
          <w:b w:val="0"/>
          <w:bCs w:val="0"/>
        </w:rPr>
        <w:t>.</w:t>
      </w:r>
    </w:p>
    <w:p w14:paraId="67569E11" w14:textId="546F130E" w:rsidR="00255743" w:rsidRDefault="003037E6" w:rsidP="00585BD2">
      <w:pPr>
        <w:pStyle w:val="11"/>
        <w:tabs>
          <w:tab w:val="left" w:pos="1276"/>
        </w:tabs>
        <w:spacing w:after="0" w:line="276" w:lineRule="auto"/>
        <w:ind w:firstLine="709"/>
        <w:jc w:val="both"/>
        <w:rPr>
          <w:b w:val="0"/>
          <w:bCs w:val="0"/>
        </w:rPr>
      </w:pPr>
      <w:r w:rsidRPr="003A334F">
        <w:rPr>
          <w:b w:val="0"/>
          <w:bCs w:val="0"/>
        </w:rPr>
        <w:t>2.3.</w:t>
      </w:r>
      <w:r w:rsidR="008F3525" w:rsidRPr="003A334F">
        <w:rPr>
          <w:b w:val="0"/>
          <w:bCs w:val="0"/>
        </w:rPr>
        <w:t xml:space="preserve"> Наставник компетенции - лицо, осуществляющее организацию </w:t>
      </w:r>
      <w:r w:rsidR="00624A13" w:rsidRPr="003A334F">
        <w:rPr>
          <w:b w:val="0"/>
          <w:bCs w:val="0"/>
        </w:rPr>
        <w:br/>
      </w:r>
      <w:r w:rsidR="008F3525" w:rsidRPr="003A334F">
        <w:rPr>
          <w:b w:val="0"/>
          <w:bCs w:val="0"/>
        </w:rPr>
        <w:t xml:space="preserve">и проведение соревнований по определенной компетенции в </w:t>
      </w:r>
      <w:r w:rsidR="00953FC5" w:rsidRPr="003A334F">
        <w:rPr>
          <w:b w:val="0"/>
          <w:bCs w:val="0"/>
        </w:rPr>
        <w:t xml:space="preserve">рамках </w:t>
      </w:r>
      <w:r w:rsidR="00255743" w:rsidRPr="003A334F">
        <w:rPr>
          <w:b w:val="0"/>
          <w:bCs w:val="0"/>
        </w:rPr>
        <w:t>Фестиваля возможностей</w:t>
      </w:r>
      <w:r w:rsidR="003A334F" w:rsidRPr="003A334F">
        <w:rPr>
          <w:b w:val="0"/>
          <w:bCs w:val="0"/>
        </w:rPr>
        <w:t xml:space="preserve"> из числа педагогических работников, психологов, педагогов-психологов, тьюторов.</w:t>
      </w:r>
    </w:p>
    <w:p w14:paraId="11631DC5" w14:textId="7E12B1F0" w:rsidR="004E79E2" w:rsidRDefault="008F3525" w:rsidP="00585BD2">
      <w:pPr>
        <w:pStyle w:val="11"/>
        <w:tabs>
          <w:tab w:val="left" w:pos="1276"/>
        </w:tabs>
        <w:spacing w:after="0" w:line="276" w:lineRule="auto"/>
        <w:ind w:firstLine="709"/>
        <w:jc w:val="both"/>
        <w:rPr>
          <w:b w:val="0"/>
          <w:bCs w:val="0"/>
        </w:rPr>
      </w:pPr>
      <w:r w:rsidRPr="008F3525">
        <w:rPr>
          <w:b w:val="0"/>
          <w:bCs w:val="0"/>
        </w:rPr>
        <w:t xml:space="preserve"> </w:t>
      </w:r>
      <w:r w:rsidR="00585BD2" w:rsidRPr="003A334F">
        <w:rPr>
          <w:b w:val="0"/>
          <w:bCs w:val="0"/>
        </w:rPr>
        <w:t xml:space="preserve">2.4. </w:t>
      </w:r>
      <w:r w:rsidRPr="003A334F">
        <w:rPr>
          <w:b w:val="0"/>
          <w:bCs w:val="0"/>
        </w:rPr>
        <w:t xml:space="preserve">Соревновательные компетенции </w:t>
      </w:r>
      <w:r w:rsidR="003A334F" w:rsidRPr="003A334F">
        <w:rPr>
          <w:b w:val="0"/>
          <w:bCs w:val="0"/>
        </w:rPr>
        <w:t xml:space="preserve">Фестиваля возможностей </w:t>
      </w:r>
      <w:r w:rsidRPr="003A334F">
        <w:rPr>
          <w:b w:val="0"/>
          <w:bCs w:val="0"/>
        </w:rPr>
        <w:t>- профессиональные компетенции, соответствующ</w:t>
      </w:r>
      <w:r w:rsidR="00953FC5" w:rsidRPr="003A334F">
        <w:rPr>
          <w:b w:val="0"/>
          <w:bCs w:val="0"/>
        </w:rPr>
        <w:t>ие</w:t>
      </w:r>
      <w:r w:rsidRPr="003A334F">
        <w:rPr>
          <w:b w:val="0"/>
          <w:bCs w:val="0"/>
        </w:rPr>
        <w:t xml:space="preserve"> отдельным видам трудовой деятельности, по которым проводятся соревнования среди участников Фестиваля</w:t>
      </w:r>
      <w:r w:rsidR="00D30C8D" w:rsidRPr="003A334F">
        <w:rPr>
          <w:b w:val="0"/>
          <w:bCs w:val="0"/>
        </w:rPr>
        <w:t xml:space="preserve"> возможностей</w:t>
      </w:r>
      <w:r w:rsidRPr="003A334F">
        <w:rPr>
          <w:b w:val="0"/>
          <w:bCs w:val="0"/>
        </w:rPr>
        <w:t xml:space="preserve"> по </w:t>
      </w:r>
      <w:r w:rsidR="003A334F" w:rsidRPr="003A334F">
        <w:rPr>
          <w:b w:val="0"/>
          <w:bCs w:val="0"/>
        </w:rPr>
        <w:t xml:space="preserve">одной из </w:t>
      </w:r>
      <w:r w:rsidR="002912A0" w:rsidRPr="003A334F">
        <w:rPr>
          <w:b w:val="0"/>
          <w:bCs w:val="0"/>
        </w:rPr>
        <w:t>двух категорий</w:t>
      </w:r>
      <w:r w:rsidR="003A334F" w:rsidRPr="003A334F">
        <w:rPr>
          <w:b w:val="0"/>
          <w:bCs w:val="0"/>
        </w:rPr>
        <w:t xml:space="preserve">: </w:t>
      </w:r>
      <w:r w:rsidR="004E79E2" w:rsidRPr="003A334F">
        <w:rPr>
          <w:b w:val="0"/>
          <w:bCs w:val="0"/>
        </w:rPr>
        <w:t>«</w:t>
      </w:r>
      <w:r w:rsidRPr="003A334F">
        <w:rPr>
          <w:b w:val="0"/>
          <w:bCs w:val="0"/>
        </w:rPr>
        <w:t>школьник</w:t>
      </w:r>
      <w:r w:rsidR="004E79E2" w:rsidRPr="003A334F">
        <w:rPr>
          <w:b w:val="0"/>
          <w:bCs w:val="0"/>
        </w:rPr>
        <w:t>»</w:t>
      </w:r>
      <w:r w:rsidR="003A334F" w:rsidRPr="003A334F">
        <w:rPr>
          <w:b w:val="0"/>
          <w:bCs w:val="0"/>
        </w:rPr>
        <w:t>,</w:t>
      </w:r>
      <w:r w:rsidRPr="003A334F">
        <w:rPr>
          <w:b w:val="0"/>
          <w:bCs w:val="0"/>
        </w:rPr>
        <w:t xml:space="preserve"> </w:t>
      </w:r>
      <w:r w:rsidR="004E79E2" w:rsidRPr="003A334F">
        <w:rPr>
          <w:b w:val="0"/>
          <w:bCs w:val="0"/>
        </w:rPr>
        <w:t>«</w:t>
      </w:r>
      <w:r w:rsidRPr="003A334F">
        <w:rPr>
          <w:b w:val="0"/>
          <w:bCs w:val="0"/>
        </w:rPr>
        <w:t>студент/специалист</w:t>
      </w:r>
      <w:r w:rsidR="004E79E2" w:rsidRPr="003A334F">
        <w:rPr>
          <w:b w:val="0"/>
          <w:bCs w:val="0"/>
        </w:rPr>
        <w:t>»</w:t>
      </w:r>
      <w:r w:rsidRPr="003A334F">
        <w:rPr>
          <w:b w:val="0"/>
          <w:bCs w:val="0"/>
        </w:rPr>
        <w:t>.</w:t>
      </w:r>
    </w:p>
    <w:p w14:paraId="7C5A8C7E" w14:textId="7329F057" w:rsidR="003A334F" w:rsidRDefault="003A334F" w:rsidP="00585BD2">
      <w:pPr>
        <w:pStyle w:val="11"/>
        <w:tabs>
          <w:tab w:val="left" w:pos="1276"/>
        </w:tabs>
        <w:spacing w:after="0" w:line="276" w:lineRule="auto"/>
        <w:ind w:firstLine="709"/>
        <w:jc w:val="both"/>
        <w:rPr>
          <w:b w:val="0"/>
          <w:bCs w:val="0"/>
        </w:rPr>
      </w:pPr>
      <w:r w:rsidRPr="004E0118">
        <w:rPr>
          <w:b w:val="0"/>
          <w:bCs w:val="0"/>
          <w:shd w:val="clear" w:color="auto" w:fill="FFFFFF" w:themeFill="background1"/>
        </w:rPr>
        <w:t>2.5. Конкурсные задания соревновательных компетенций Фестиваля возможностей</w:t>
      </w:r>
      <w:r>
        <w:rPr>
          <w:b w:val="0"/>
          <w:bCs w:val="0"/>
        </w:rPr>
        <w:t xml:space="preserve"> </w:t>
      </w:r>
      <w:r w:rsidR="009D4C37">
        <w:rPr>
          <w:b w:val="0"/>
          <w:bCs w:val="0"/>
        </w:rPr>
        <w:t xml:space="preserve">– задания, разрабатываемые наставниками по компетенциям </w:t>
      </w:r>
      <w:r w:rsidR="004900ED">
        <w:rPr>
          <w:b w:val="0"/>
          <w:bCs w:val="0"/>
        </w:rPr>
        <w:br/>
      </w:r>
      <w:r w:rsidR="009D4C37">
        <w:rPr>
          <w:b w:val="0"/>
          <w:bCs w:val="0"/>
        </w:rPr>
        <w:t>в виде технологических карт</w:t>
      </w:r>
      <w:r w:rsidR="00936FCF">
        <w:rPr>
          <w:b w:val="0"/>
          <w:bCs w:val="0"/>
        </w:rPr>
        <w:t xml:space="preserve"> с описанием каждой выполняемой операции </w:t>
      </w:r>
      <w:r w:rsidR="004900ED">
        <w:rPr>
          <w:b w:val="0"/>
          <w:bCs w:val="0"/>
        </w:rPr>
        <w:br/>
      </w:r>
      <w:r w:rsidR="00936FCF">
        <w:rPr>
          <w:b w:val="0"/>
          <w:bCs w:val="0"/>
        </w:rPr>
        <w:t>с приложением фотографий (рисунков, эскизов)</w:t>
      </w:r>
      <w:r w:rsidR="009D4C37">
        <w:rPr>
          <w:b w:val="0"/>
          <w:bCs w:val="0"/>
        </w:rPr>
        <w:t>.</w:t>
      </w:r>
    </w:p>
    <w:p w14:paraId="4B03CD2E" w14:textId="059EE7EA" w:rsidR="00585BD2" w:rsidRDefault="008F3525" w:rsidP="004900ED">
      <w:pPr>
        <w:pStyle w:val="11"/>
        <w:spacing w:after="0" w:line="276" w:lineRule="auto"/>
        <w:ind w:firstLine="709"/>
        <w:jc w:val="both"/>
        <w:rPr>
          <w:b w:val="0"/>
          <w:bCs w:val="0"/>
        </w:rPr>
      </w:pPr>
      <w:r w:rsidRPr="008F3525">
        <w:rPr>
          <w:b w:val="0"/>
          <w:bCs w:val="0"/>
        </w:rPr>
        <w:t xml:space="preserve"> </w:t>
      </w:r>
      <w:r w:rsidR="00585BD2">
        <w:rPr>
          <w:b w:val="0"/>
          <w:bCs w:val="0"/>
        </w:rPr>
        <w:t>2.</w:t>
      </w:r>
      <w:r w:rsidR="003A334F">
        <w:rPr>
          <w:b w:val="0"/>
          <w:bCs w:val="0"/>
        </w:rPr>
        <w:t>6</w:t>
      </w:r>
      <w:r w:rsidR="00585BD2">
        <w:rPr>
          <w:b w:val="0"/>
          <w:bCs w:val="0"/>
        </w:rPr>
        <w:t xml:space="preserve">. </w:t>
      </w:r>
      <w:r w:rsidRPr="008F3525">
        <w:rPr>
          <w:b w:val="0"/>
          <w:bCs w:val="0"/>
        </w:rPr>
        <w:t>Партнер</w:t>
      </w:r>
      <w:r w:rsidR="00585BD2">
        <w:rPr>
          <w:b w:val="0"/>
          <w:bCs w:val="0"/>
        </w:rPr>
        <w:t>ы Фестиваля возможностей</w:t>
      </w:r>
      <w:r w:rsidRPr="008F3525">
        <w:rPr>
          <w:b w:val="0"/>
          <w:bCs w:val="0"/>
        </w:rPr>
        <w:t xml:space="preserve"> - государственные, негосударственные и общественные организации всех уровней, включая </w:t>
      </w:r>
      <w:r w:rsidR="004E79E2">
        <w:rPr>
          <w:b w:val="0"/>
          <w:bCs w:val="0"/>
        </w:rPr>
        <w:t xml:space="preserve">социально ориентированные </w:t>
      </w:r>
      <w:r w:rsidRPr="008F3525">
        <w:rPr>
          <w:b w:val="0"/>
          <w:bCs w:val="0"/>
        </w:rPr>
        <w:t>некоммерческие организации (</w:t>
      </w:r>
      <w:r w:rsidR="003455DF">
        <w:rPr>
          <w:b w:val="0"/>
          <w:bCs w:val="0"/>
        </w:rPr>
        <w:t xml:space="preserve">далее </w:t>
      </w:r>
      <w:r w:rsidR="003455DF">
        <w:rPr>
          <w:rStyle w:val="a3"/>
        </w:rPr>
        <w:t xml:space="preserve">– </w:t>
      </w:r>
      <w:r w:rsidR="004E79E2">
        <w:rPr>
          <w:b w:val="0"/>
          <w:bCs w:val="0"/>
        </w:rPr>
        <w:t xml:space="preserve">СО </w:t>
      </w:r>
      <w:r w:rsidRPr="008F3525">
        <w:rPr>
          <w:b w:val="0"/>
          <w:bCs w:val="0"/>
        </w:rPr>
        <w:t xml:space="preserve">НКО), физические лица, </w:t>
      </w:r>
      <w:r w:rsidR="004E79E2">
        <w:rPr>
          <w:b w:val="0"/>
          <w:bCs w:val="0"/>
        </w:rPr>
        <w:t xml:space="preserve">оказывающие поддержку в </w:t>
      </w:r>
      <w:r w:rsidR="005255DB">
        <w:rPr>
          <w:b w:val="0"/>
          <w:bCs w:val="0"/>
        </w:rPr>
        <w:t>организации и проведении</w:t>
      </w:r>
      <w:r w:rsidRPr="008F3525">
        <w:rPr>
          <w:b w:val="0"/>
          <w:bCs w:val="0"/>
        </w:rPr>
        <w:t xml:space="preserve"> Фестиваля</w:t>
      </w:r>
      <w:r w:rsidR="004E79E2">
        <w:rPr>
          <w:b w:val="0"/>
          <w:bCs w:val="0"/>
        </w:rPr>
        <w:t xml:space="preserve"> возможностей</w:t>
      </w:r>
      <w:r w:rsidR="005255DB">
        <w:rPr>
          <w:b w:val="0"/>
          <w:bCs w:val="0"/>
        </w:rPr>
        <w:t>.</w:t>
      </w:r>
      <w:bookmarkStart w:id="1" w:name="bookmark2"/>
    </w:p>
    <w:p w14:paraId="41FE02AB" w14:textId="0B52EB5B" w:rsidR="00895467" w:rsidRPr="00624A13" w:rsidRDefault="00895467" w:rsidP="00624A13">
      <w:pPr>
        <w:pStyle w:val="11"/>
        <w:tabs>
          <w:tab w:val="left" w:pos="0"/>
        </w:tabs>
        <w:spacing w:before="240" w:after="0" w:line="276" w:lineRule="auto"/>
        <w:rPr>
          <w:rStyle w:val="a3"/>
        </w:rPr>
      </w:pPr>
      <w:r>
        <w:rPr>
          <w:rStyle w:val="10"/>
          <w:b/>
          <w:bCs/>
        </w:rPr>
        <w:t xml:space="preserve">3. </w:t>
      </w:r>
      <w:r w:rsidR="006D06A2">
        <w:rPr>
          <w:rStyle w:val="10"/>
          <w:b/>
          <w:bCs/>
        </w:rPr>
        <w:t>Цели и задачи Фестиваля</w:t>
      </w:r>
      <w:r w:rsidR="009C7F44">
        <w:rPr>
          <w:rStyle w:val="10"/>
          <w:b/>
          <w:bCs/>
        </w:rPr>
        <w:t xml:space="preserve"> возможностей</w:t>
      </w:r>
    </w:p>
    <w:p w14:paraId="1B757CE1" w14:textId="6B7DFF13" w:rsidR="00861F18" w:rsidRDefault="006D06A2" w:rsidP="004900ED">
      <w:pPr>
        <w:pStyle w:val="1"/>
        <w:numPr>
          <w:ilvl w:val="1"/>
          <w:numId w:val="28"/>
        </w:numPr>
        <w:tabs>
          <w:tab w:val="left" w:pos="1250"/>
        </w:tabs>
        <w:spacing w:before="240"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Цели Фестиваля</w:t>
      </w:r>
      <w:r w:rsidR="00C67E4D">
        <w:rPr>
          <w:rStyle w:val="a3"/>
        </w:rPr>
        <w:t xml:space="preserve"> возможностей</w:t>
      </w:r>
      <w:r>
        <w:rPr>
          <w:rStyle w:val="a3"/>
        </w:rPr>
        <w:t xml:space="preserve">: </w:t>
      </w:r>
    </w:p>
    <w:p w14:paraId="401AD6EA" w14:textId="3EDBBC93" w:rsidR="00861F18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–</w:t>
      </w:r>
      <w:r w:rsidR="006D06A2" w:rsidRPr="006D06A2">
        <w:rPr>
          <w:rStyle w:val="a3"/>
        </w:rPr>
        <w:t xml:space="preserve"> предоставление лицам с инвалидностью и ОВЗ </w:t>
      </w:r>
      <w:r w:rsidR="00E031AC">
        <w:rPr>
          <w:rStyle w:val="a3"/>
        </w:rPr>
        <w:t xml:space="preserve">с </w:t>
      </w:r>
      <w:r w:rsidR="00E031AC" w:rsidRPr="006D06A2">
        <w:rPr>
          <w:rStyle w:val="a3"/>
        </w:rPr>
        <w:t>тяжелы</w:t>
      </w:r>
      <w:r w:rsidR="00E031AC">
        <w:rPr>
          <w:rStyle w:val="a3"/>
        </w:rPr>
        <w:t xml:space="preserve">ми </w:t>
      </w:r>
      <w:r w:rsidR="004900ED">
        <w:rPr>
          <w:rStyle w:val="a3"/>
        </w:rPr>
        <w:br/>
      </w:r>
      <w:r w:rsidR="00E031AC">
        <w:rPr>
          <w:rStyle w:val="a3"/>
        </w:rPr>
        <w:t>и множественными</w:t>
      </w:r>
      <w:r w:rsidR="00E031AC" w:rsidRPr="006D06A2">
        <w:rPr>
          <w:rStyle w:val="a3"/>
        </w:rPr>
        <w:t xml:space="preserve"> нарушения</w:t>
      </w:r>
      <w:r w:rsidR="00E031AC">
        <w:rPr>
          <w:rStyle w:val="a3"/>
        </w:rPr>
        <w:t>ми</w:t>
      </w:r>
      <w:r w:rsidR="00E031AC" w:rsidRPr="006D06A2">
        <w:rPr>
          <w:rStyle w:val="a3"/>
        </w:rPr>
        <w:t xml:space="preserve"> </w:t>
      </w:r>
      <w:r w:rsidR="00D659CF">
        <w:rPr>
          <w:rStyle w:val="a3"/>
        </w:rPr>
        <w:t>развития</w:t>
      </w:r>
      <w:r w:rsidR="00E031AC">
        <w:rPr>
          <w:rStyle w:val="a3"/>
        </w:rPr>
        <w:t>, включая интеллектуальные нарушения</w:t>
      </w:r>
      <w:r w:rsidR="00A525E4">
        <w:rPr>
          <w:rStyle w:val="a3"/>
        </w:rPr>
        <w:t>,</w:t>
      </w:r>
      <w:r w:rsidR="006D06A2" w:rsidRPr="006D06A2">
        <w:rPr>
          <w:rStyle w:val="a3"/>
        </w:rPr>
        <w:t xml:space="preserve"> </w:t>
      </w:r>
      <w:r w:rsidR="00E031AC">
        <w:rPr>
          <w:rStyle w:val="a3"/>
        </w:rPr>
        <w:t xml:space="preserve">возможности </w:t>
      </w:r>
      <w:r w:rsidR="00C85095">
        <w:rPr>
          <w:rStyle w:val="a3"/>
        </w:rPr>
        <w:t>демонстрировать</w:t>
      </w:r>
      <w:r w:rsidR="00E031AC">
        <w:rPr>
          <w:rStyle w:val="a3"/>
        </w:rPr>
        <w:t xml:space="preserve"> свои профессиональные навыки </w:t>
      </w:r>
      <w:r w:rsidR="004900ED">
        <w:rPr>
          <w:rStyle w:val="a3"/>
        </w:rPr>
        <w:br/>
      </w:r>
      <w:r w:rsidR="00E031AC">
        <w:rPr>
          <w:rStyle w:val="a3"/>
        </w:rPr>
        <w:t xml:space="preserve">по выполнению отдельных трудовых функций в рамках </w:t>
      </w:r>
      <w:r w:rsidR="00C85095">
        <w:rPr>
          <w:rStyle w:val="a3"/>
        </w:rPr>
        <w:t xml:space="preserve">выполнения </w:t>
      </w:r>
      <w:r w:rsidR="003A334F" w:rsidRPr="003A334F">
        <w:rPr>
          <w:rStyle w:val="a3"/>
          <w:color w:val="auto"/>
        </w:rPr>
        <w:t>конкурсного</w:t>
      </w:r>
      <w:r w:rsidR="00E031AC" w:rsidRPr="003A334F">
        <w:rPr>
          <w:rStyle w:val="a3"/>
          <w:color w:val="FF0000"/>
        </w:rPr>
        <w:t xml:space="preserve"> </w:t>
      </w:r>
      <w:r w:rsidR="00E031AC">
        <w:rPr>
          <w:rStyle w:val="a3"/>
        </w:rPr>
        <w:t>задания Фестиваля</w:t>
      </w:r>
      <w:r w:rsidR="00C67E4D">
        <w:rPr>
          <w:rStyle w:val="a3"/>
        </w:rPr>
        <w:t xml:space="preserve"> возможностей</w:t>
      </w:r>
      <w:r w:rsidR="00CF0E94">
        <w:rPr>
          <w:rStyle w:val="a3"/>
        </w:rPr>
        <w:t>;</w:t>
      </w:r>
    </w:p>
    <w:p w14:paraId="65890C23" w14:textId="79F3B24A" w:rsidR="006D06A2" w:rsidRPr="006D06A2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–</w:t>
      </w:r>
      <w:r w:rsidR="00CF0E94">
        <w:rPr>
          <w:rStyle w:val="a3"/>
        </w:rPr>
        <w:t xml:space="preserve"> </w:t>
      </w:r>
      <w:r w:rsidR="00C85095">
        <w:rPr>
          <w:rStyle w:val="a3"/>
        </w:rPr>
        <w:t xml:space="preserve">осуществление </w:t>
      </w:r>
      <w:r w:rsidR="00CF0E94">
        <w:rPr>
          <w:rStyle w:val="a3"/>
        </w:rPr>
        <w:t>п</w:t>
      </w:r>
      <w:r w:rsidR="006D06A2" w:rsidRPr="006D06A2">
        <w:rPr>
          <w:rStyle w:val="a3"/>
        </w:rPr>
        <w:t>оддержк</w:t>
      </w:r>
      <w:r w:rsidR="00C85095">
        <w:rPr>
          <w:rStyle w:val="a3"/>
        </w:rPr>
        <w:t>и</w:t>
      </w:r>
      <w:r w:rsidR="006D06A2" w:rsidRPr="006D06A2">
        <w:rPr>
          <w:rStyle w:val="a3"/>
        </w:rPr>
        <w:t xml:space="preserve"> и развити</w:t>
      </w:r>
      <w:r w:rsidR="00C85095">
        <w:rPr>
          <w:rStyle w:val="a3"/>
        </w:rPr>
        <w:t>я</w:t>
      </w:r>
      <w:r w:rsidR="006D06A2" w:rsidRPr="006D06A2">
        <w:rPr>
          <w:rStyle w:val="a3"/>
        </w:rPr>
        <w:t xml:space="preserve"> профессионального </w:t>
      </w:r>
      <w:r w:rsidR="004900ED">
        <w:rPr>
          <w:rStyle w:val="a3"/>
        </w:rPr>
        <w:br/>
      </w:r>
      <w:r w:rsidR="006D06A2" w:rsidRPr="006D06A2">
        <w:rPr>
          <w:rStyle w:val="a3"/>
        </w:rPr>
        <w:t xml:space="preserve">и личностного потенциала всех категорий лиц с инвалидностью и </w:t>
      </w:r>
      <w:r w:rsidR="00A4640D">
        <w:rPr>
          <w:rStyle w:val="a3"/>
        </w:rPr>
        <w:t>ОВЗ</w:t>
      </w:r>
      <w:r w:rsidR="00E031AC">
        <w:rPr>
          <w:rStyle w:val="a3"/>
        </w:rPr>
        <w:t>, которые в силу особенностей психофизического развития</w:t>
      </w:r>
      <w:r w:rsidR="00914B25">
        <w:rPr>
          <w:rStyle w:val="a3"/>
        </w:rPr>
        <w:t xml:space="preserve"> имеют затруднения </w:t>
      </w:r>
      <w:r w:rsidR="004900ED">
        <w:rPr>
          <w:rStyle w:val="a3"/>
        </w:rPr>
        <w:br/>
      </w:r>
      <w:r w:rsidR="00914B25">
        <w:rPr>
          <w:rStyle w:val="a3"/>
        </w:rPr>
        <w:t>в выполнении</w:t>
      </w:r>
      <w:r w:rsidR="00C85095">
        <w:rPr>
          <w:rStyle w:val="a3"/>
        </w:rPr>
        <w:t xml:space="preserve"> </w:t>
      </w:r>
      <w:r w:rsidR="00914B25">
        <w:rPr>
          <w:rStyle w:val="a3"/>
        </w:rPr>
        <w:t>конкурсн</w:t>
      </w:r>
      <w:r w:rsidR="00C85095">
        <w:rPr>
          <w:rStyle w:val="a3"/>
        </w:rPr>
        <w:t>ых</w:t>
      </w:r>
      <w:r w:rsidR="00914B25">
        <w:rPr>
          <w:rStyle w:val="a3"/>
        </w:rPr>
        <w:t xml:space="preserve"> задани</w:t>
      </w:r>
      <w:r w:rsidR="00C85095">
        <w:rPr>
          <w:rStyle w:val="a3"/>
        </w:rPr>
        <w:t>й</w:t>
      </w:r>
      <w:r w:rsidR="00914B25">
        <w:rPr>
          <w:rStyle w:val="a3"/>
        </w:rPr>
        <w:t xml:space="preserve"> </w:t>
      </w:r>
      <w:r w:rsidR="00CF0E94">
        <w:rPr>
          <w:rStyle w:val="a3"/>
        </w:rPr>
        <w:t>чемпионата</w:t>
      </w:r>
      <w:r w:rsidR="00C85095">
        <w:rPr>
          <w:rStyle w:val="a3"/>
        </w:rPr>
        <w:t xml:space="preserve"> «Абилимпикс»</w:t>
      </w:r>
      <w:r w:rsidR="00914B25">
        <w:rPr>
          <w:rStyle w:val="a3"/>
        </w:rPr>
        <w:t>.</w:t>
      </w:r>
    </w:p>
    <w:p w14:paraId="55A38D5B" w14:textId="57E5709D" w:rsidR="006D06A2" w:rsidRPr="006D06A2" w:rsidRDefault="006D06A2" w:rsidP="004900ED">
      <w:pPr>
        <w:pStyle w:val="1"/>
        <w:numPr>
          <w:ilvl w:val="1"/>
          <w:numId w:val="28"/>
        </w:numPr>
        <w:tabs>
          <w:tab w:val="left" w:pos="1250"/>
        </w:tabs>
        <w:spacing w:line="276" w:lineRule="auto"/>
        <w:ind w:left="0" w:firstLine="709"/>
        <w:jc w:val="both"/>
        <w:rPr>
          <w:rStyle w:val="a3"/>
        </w:rPr>
      </w:pPr>
      <w:r w:rsidRPr="006D06A2">
        <w:rPr>
          <w:rStyle w:val="a3"/>
        </w:rPr>
        <w:t>Основные задачи Фестиваля</w:t>
      </w:r>
      <w:r w:rsidR="00C67E4D">
        <w:rPr>
          <w:rStyle w:val="a3"/>
        </w:rPr>
        <w:t xml:space="preserve"> возможностей</w:t>
      </w:r>
      <w:r w:rsidRPr="006D06A2">
        <w:rPr>
          <w:rStyle w:val="a3"/>
        </w:rPr>
        <w:t xml:space="preserve">: </w:t>
      </w:r>
    </w:p>
    <w:p w14:paraId="7E72B273" w14:textId="32A1E3B5" w:rsidR="006D06A2" w:rsidRPr="006D06A2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– </w:t>
      </w:r>
      <w:r w:rsidR="00C85095">
        <w:rPr>
          <w:rStyle w:val="a3"/>
        </w:rPr>
        <w:t>вовлечение</w:t>
      </w:r>
      <w:r w:rsidR="006D06A2" w:rsidRPr="006D06A2">
        <w:rPr>
          <w:rStyle w:val="a3"/>
        </w:rPr>
        <w:t xml:space="preserve"> </w:t>
      </w:r>
      <w:r w:rsidR="00C85095">
        <w:rPr>
          <w:rStyle w:val="a3"/>
        </w:rPr>
        <w:t>лиц</w:t>
      </w:r>
      <w:r w:rsidR="006D06A2" w:rsidRPr="006D06A2">
        <w:rPr>
          <w:rStyle w:val="a3"/>
        </w:rPr>
        <w:t xml:space="preserve"> </w:t>
      </w:r>
      <w:r w:rsidR="00914B25">
        <w:rPr>
          <w:rStyle w:val="a3"/>
        </w:rPr>
        <w:t xml:space="preserve">с </w:t>
      </w:r>
      <w:r w:rsidR="00914B25" w:rsidRPr="006D06A2">
        <w:rPr>
          <w:rStyle w:val="a3"/>
        </w:rPr>
        <w:t>тяжелы</w:t>
      </w:r>
      <w:r w:rsidR="00914B25">
        <w:rPr>
          <w:rStyle w:val="a3"/>
        </w:rPr>
        <w:t>ми и множественными</w:t>
      </w:r>
      <w:r w:rsidR="00914B25" w:rsidRPr="006D06A2">
        <w:rPr>
          <w:rStyle w:val="a3"/>
        </w:rPr>
        <w:t xml:space="preserve"> нарушения</w:t>
      </w:r>
      <w:r w:rsidR="00914B25">
        <w:rPr>
          <w:rStyle w:val="a3"/>
        </w:rPr>
        <w:t>ми</w:t>
      </w:r>
      <w:r w:rsidR="00914B25" w:rsidRPr="006D06A2">
        <w:rPr>
          <w:rStyle w:val="a3"/>
        </w:rPr>
        <w:t xml:space="preserve"> </w:t>
      </w:r>
      <w:r w:rsidR="00C32347">
        <w:rPr>
          <w:rStyle w:val="a3"/>
        </w:rPr>
        <w:t>развития, включая интеллектуальные нарушения, инвалидов 1 и 2 групп</w:t>
      </w:r>
      <w:r w:rsidR="00914B25">
        <w:rPr>
          <w:rStyle w:val="a3"/>
        </w:rPr>
        <w:t xml:space="preserve">, </w:t>
      </w:r>
      <w:r w:rsidR="00C32347" w:rsidRPr="00C32347">
        <w:t>в том числе проживающих в государственных учреждениях</w:t>
      </w:r>
      <w:r w:rsidR="00883BC8">
        <w:rPr>
          <w:rStyle w:val="a3"/>
        </w:rPr>
        <w:t>,</w:t>
      </w:r>
      <w:r w:rsidR="006D06A2" w:rsidRPr="006D06A2">
        <w:rPr>
          <w:rStyle w:val="a3"/>
        </w:rPr>
        <w:t xml:space="preserve"> к</w:t>
      </w:r>
      <w:r w:rsidR="00F9257E">
        <w:rPr>
          <w:rStyle w:val="a3"/>
        </w:rPr>
        <w:t xml:space="preserve"> участию в</w:t>
      </w:r>
      <w:r w:rsidR="00B43E9E">
        <w:rPr>
          <w:rStyle w:val="a3"/>
        </w:rPr>
        <w:t xml:space="preserve"> </w:t>
      </w:r>
      <w:r w:rsidR="006D06A2" w:rsidRPr="006D06A2">
        <w:rPr>
          <w:rStyle w:val="a3"/>
        </w:rPr>
        <w:t>движени</w:t>
      </w:r>
      <w:r w:rsidR="00F9257E">
        <w:rPr>
          <w:rStyle w:val="a3"/>
        </w:rPr>
        <w:t>и</w:t>
      </w:r>
      <w:r w:rsidR="00B43E9E">
        <w:rPr>
          <w:rStyle w:val="a3"/>
        </w:rPr>
        <w:t xml:space="preserve"> </w:t>
      </w:r>
      <w:r w:rsidR="006D06A2" w:rsidRPr="006D06A2">
        <w:rPr>
          <w:rStyle w:val="a3"/>
        </w:rPr>
        <w:t>«Абилимпикс»</w:t>
      </w:r>
      <w:r w:rsidR="00693E60">
        <w:rPr>
          <w:rStyle w:val="a3"/>
        </w:rPr>
        <w:t>;</w:t>
      </w:r>
    </w:p>
    <w:p w14:paraId="4783CDCD" w14:textId="63B96026" w:rsidR="00E236A8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– </w:t>
      </w:r>
      <w:r w:rsidR="006D06A2" w:rsidRPr="006D06A2">
        <w:rPr>
          <w:rStyle w:val="a3"/>
        </w:rPr>
        <w:t xml:space="preserve">привлечение внимания общественности к проблемам </w:t>
      </w:r>
      <w:r w:rsidR="00F9257E">
        <w:rPr>
          <w:rStyle w:val="a3"/>
        </w:rPr>
        <w:t>лиц</w:t>
      </w:r>
      <w:r w:rsidR="006D06A2" w:rsidRPr="006D06A2">
        <w:rPr>
          <w:rStyle w:val="a3"/>
        </w:rPr>
        <w:t xml:space="preserve"> </w:t>
      </w:r>
      <w:r w:rsidR="00624A13">
        <w:rPr>
          <w:rStyle w:val="a3"/>
        </w:rPr>
        <w:br/>
      </w:r>
      <w:r w:rsidR="00F709B9">
        <w:rPr>
          <w:rStyle w:val="a3"/>
        </w:rPr>
        <w:t xml:space="preserve">с </w:t>
      </w:r>
      <w:r w:rsidR="00F709B9" w:rsidRPr="006D06A2">
        <w:rPr>
          <w:rStyle w:val="a3"/>
        </w:rPr>
        <w:t>тяжелы</w:t>
      </w:r>
      <w:r w:rsidR="00F709B9">
        <w:rPr>
          <w:rStyle w:val="a3"/>
        </w:rPr>
        <w:t>ми и множественными</w:t>
      </w:r>
      <w:r w:rsidR="00F709B9" w:rsidRPr="006D06A2">
        <w:rPr>
          <w:rStyle w:val="a3"/>
        </w:rPr>
        <w:t xml:space="preserve"> нарушения</w:t>
      </w:r>
      <w:r w:rsidR="00F709B9">
        <w:rPr>
          <w:rStyle w:val="a3"/>
        </w:rPr>
        <w:t>ми</w:t>
      </w:r>
      <w:r w:rsidR="00F709B9" w:rsidRPr="006D06A2">
        <w:rPr>
          <w:rStyle w:val="a3"/>
        </w:rPr>
        <w:t xml:space="preserve"> </w:t>
      </w:r>
      <w:r w:rsidR="001E55F6">
        <w:rPr>
          <w:rStyle w:val="a3"/>
        </w:rPr>
        <w:t>развития</w:t>
      </w:r>
      <w:r w:rsidR="00F709B9">
        <w:rPr>
          <w:rStyle w:val="a3"/>
        </w:rPr>
        <w:t xml:space="preserve">, включая </w:t>
      </w:r>
      <w:r w:rsidR="00F709B9">
        <w:rPr>
          <w:rStyle w:val="a3"/>
        </w:rPr>
        <w:lastRenderedPageBreak/>
        <w:t>интеллектуальные нарушения</w:t>
      </w:r>
      <w:r w:rsidR="006D06A2" w:rsidRPr="006D06A2">
        <w:rPr>
          <w:rStyle w:val="a3"/>
        </w:rPr>
        <w:t xml:space="preserve">, воспитание толерантности через социокультурное взаимодействие; </w:t>
      </w:r>
    </w:p>
    <w:p w14:paraId="09620FC5" w14:textId="7ADEFFE0" w:rsidR="006D06A2" w:rsidRPr="006D06A2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– </w:t>
      </w:r>
      <w:r w:rsidR="006D06A2" w:rsidRPr="006D06A2">
        <w:rPr>
          <w:rStyle w:val="a3"/>
        </w:rPr>
        <w:t xml:space="preserve">повышение заинтересованности </w:t>
      </w:r>
      <w:r w:rsidR="0043233E">
        <w:rPr>
          <w:rStyle w:val="a3"/>
        </w:rPr>
        <w:t>лиц</w:t>
      </w:r>
      <w:r w:rsidR="006D06A2" w:rsidRPr="006D06A2">
        <w:rPr>
          <w:rStyle w:val="a3"/>
        </w:rPr>
        <w:t xml:space="preserve"> </w:t>
      </w:r>
      <w:r w:rsidR="00914B25">
        <w:rPr>
          <w:rStyle w:val="a3"/>
        </w:rPr>
        <w:t xml:space="preserve">с </w:t>
      </w:r>
      <w:r w:rsidR="00914B25" w:rsidRPr="006D06A2">
        <w:rPr>
          <w:rStyle w:val="a3"/>
        </w:rPr>
        <w:t>тяжелы</w:t>
      </w:r>
      <w:r w:rsidR="00914B25">
        <w:rPr>
          <w:rStyle w:val="a3"/>
        </w:rPr>
        <w:t>ми и множественными</w:t>
      </w:r>
      <w:r w:rsidR="00914B25" w:rsidRPr="006D06A2">
        <w:rPr>
          <w:rStyle w:val="a3"/>
        </w:rPr>
        <w:t xml:space="preserve"> нарушения</w:t>
      </w:r>
      <w:r w:rsidR="00914B25">
        <w:rPr>
          <w:rStyle w:val="a3"/>
        </w:rPr>
        <w:t>ми</w:t>
      </w:r>
      <w:r w:rsidR="00914B25" w:rsidRPr="006D06A2">
        <w:rPr>
          <w:rStyle w:val="a3"/>
        </w:rPr>
        <w:t xml:space="preserve"> </w:t>
      </w:r>
      <w:r w:rsidR="001E55F6">
        <w:rPr>
          <w:rStyle w:val="a3"/>
        </w:rPr>
        <w:t>развития</w:t>
      </w:r>
      <w:r w:rsidR="00914B25">
        <w:rPr>
          <w:rStyle w:val="a3"/>
        </w:rPr>
        <w:t>, включая интеллектуальные нарушения</w:t>
      </w:r>
      <w:r w:rsidR="00883BC8">
        <w:rPr>
          <w:rStyle w:val="a3"/>
        </w:rPr>
        <w:t>,</w:t>
      </w:r>
      <w:r w:rsidR="00914B25" w:rsidRPr="006D06A2">
        <w:rPr>
          <w:rStyle w:val="a3"/>
        </w:rPr>
        <w:t xml:space="preserve"> </w:t>
      </w:r>
      <w:r w:rsidR="0043233E">
        <w:rPr>
          <w:rStyle w:val="a3"/>
        </w:rPr>
        <w:t>к</w:t>
      </w:r>
      <w:r w:rsidR="006D06A2" w:rsidRPr="006D06A2">
        <w:rPr>
          <w:rStyle w:val="a3"/>
        </w:rPr>
        <w:t xml:space="preserve"> дальнейше</w:t>
      </w:r>
      <w:r w:rsidR="00914B25">
        <w:rPr>
          <w:rStyle w:val="a3"/>
        </w:rPr>
        <w:t>й</w:t>
      </w:r>
      <w:r w:rsidR="0028078F">
        <w:rPr>
          <w:rStyle w:val="a3"/>
        </w:rPr>
        <w:t xml:space="preserve"> </w:t>
      </w:r>
      <w:r w:rsidR="00914B25">
        <w:rPr>
          <w:rStyle w:val="a3"/>
        </w:rPr>
        <w:t>социализации и адаптации</w:t>
      </w:r>
      <w:r w:rsidR="006D06A2" w:rsidRPr="006D06A2">
        <w:rPr>
          <w:rStyle w:val="a3"/>
        </w:rPr>
        <w:t>;</w:t>
      </w:r>
    </w:p>
    <w:p w14:paraId="1203A680" w14:textId="230DA047" w:rsidR="006D06A2" w:rsidRPr="006D06A2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– </w:t>
      </w:r>
      <w:r w:rsidR="006D06A2" w:rsidRPr="006D06A2">
        <w:rPr>
          <w:rStyle w:val="a3"/>
        </w:rPr>
        <w:t>привлечение общественных организаций и</w:t>
      </w:r>
      <w:r w:rsidR="001E55F6">
        <w:rPr>
          <w:rStyle w:val="a3"/>
        </w:rPr>
        <w:t xml:space="preserve"> </w:t>
      </w:r>
      <w:r w:rsidR="001C34BE">
        <w:rPr>
          <w:rStyle w:val="a3"/>
        </w:rPr>
        <w:t xml:space="preserve">СО </w:t>
      </w:r>
      <w:r w:rsidR="00CF0E94">
        <w:rPr>
          <w:rStyle w:val="a3"/>
        </w:rPr>
        <w:t>НКО</w:t>
      </w:r>
      <w:r w:rsidR="003455DF">
        <w:rPr>
          <w:rStyle w:val="a3"/>
        </w:rPr>
        <w:t xml:space="preserve"> </w:t>
      </w:r>
      <w:r w:rsidR="006D06A2" w:rsidRPr="006D06A2">
        <w:rPr>
          <w:rStyle w:val="a3"/>
        </w:rPr>
        <w:t xml:space="preserve">к проблемам </w:t>
      </w:r>
      <w:r w:rsidR="00F709B9">
        <w:rPr>
          <w:rStyle w:val="a3"/>
        </w:rPr>
        <w:t>содействия сопровождаемой трудовой занятости</w:t>
      </w:r>
      <w:r w:rsidR="006D06A2" w:rsidRPr="006D06A2">
        <w:rPr>
          <w:rStyle w:val="a3"/>
        </w:rPr>
        <w:t xml:space="preserve"> лиц </w:t>
      </w:r>
      <w:r w:rsidR="00914B25">
        <w:rPr>
          <w:rStyle w:val="a3"/>
        </w:rPr>
        <w:t xml:space="preserve">с </w:t>
      </w:r>
      <w:r w:rsidR="00914B25" w:rsidRPr="006D06A2">
        <w:rPr>
          <w:rStyle w:val="a3"/>
        </w:rPr>
        <w:t>тяжелы</w:t>
      </w:r>
      <w:r w:rsidR="00914B25">
        <w:rPr>
          <w:rStyle w:val="a3"/>
        </w:rPr>
        <w:t xml:space="preserve">ми </w:t>
      </w:r>
      <w:r w:rsidR="00624A13">
        <w:rPr>
          <w:rStyle w:val="a3"/>
        </w:rPr>
        <w:br/>
      </w:r>
      <w:r w:rsidR="00914B25">
        <w:rPr>
          <w:rStyle w:val="a3"/>
        </w:rPr>
        <w:t>и множественными</w:t>
      </w:r>
      <w:r w:rsidR="00914B25" w:rsidRPr="006D06A2">
        <w:rPr>
          <w:rStyle w:val="a3"/>
        </w:rPr>
        <w:t xml:space="preserve"> нарушения</w:t>
      </w:r>
      <w:r w:rsidR="00914B25">
        <w:rPr>
          <w:rStyle w:val="a3"/>
        </w:rPr>
        <w:t>ми</w:t>
      </w:r>
      <w:r w:rsidR="00914B25" w:rsidRPr="006D06A2">
        <w:rPr>
          <w:rStyle w:val="a3"/>
        </w:rPr>
        <w:t xml:space="preserve"> здоровья</w:t>
      </w:r>
      <w:r w:rsidR="00914B25">
        <w:rPr>
          <w:rStyle w:val="a3"/>
        </w:rPr>
        <w:t>, включая интеллектуальные нарушения</w:t>
      </w:r>
      <w:r w:rsidR="006D06A2" w:rsidRPr="006D06A2">
        <w:rPr>
          <w:rStyle w:val="a3"/>
        </w:rPr>
        <w:t>;</w:t>
      </w:r>
    </w:p>
    <w:p w14:paraId="3D954161" w14:textId="54F6F37C" w:rsidR="00DA1E60" w:rsidRDefault="00D30C8D" w:rsidP="004900ED">
      <w:pPr>
        <w:pStyle w:val="1"/>
        <w:tabs>
          <w:tab w:val="left" w:pos="1250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 xml:space="preserve">– </w:t>
      </w:r>
      <w:r w:rsidR="006D06A2" w:rsidRPr="006D06A2">
        <w:rPr>
          <w:rStyle w:val="a3"/>
        </w:rPr>
        <w:t>демонстрация участниками Фестиваля</w:t>
      </w:r>
      <w:r w:rsidR="00C67E4D">
        <w:rPr>
          <w:rStyle w:val="a3"/>
        </w:rPr>
        <w:t xml:space="preserve"> возможностей</w:t>
      </w:r>
      <w:r w:rsidR="006D06A2" w:rsidRPr="006D06A2">
        <w:rPr>
          <w:rStyle w:val="a3"/>
        </w:rPr>
        <w:t xml:space="preserve"> навыков </w:t>
      </w:r>
      <w:r w:rsidR="00624A13">
        <w:rPr>
          <w:rStyle w:val="a3"/>
        </w:rPr>
        <w:br/>
      </w:r>
      <w:r w:rsidR="00914B25">
        <w:rPr>
          <w:rStyle w:val="a3"/>
        </w:rPr>
        <w:t>по выполнению отдельных трудовых функций</w:t>
      </w:r>
      <w:r w:rsidR="006D06A2" w:rsidRPr="006D06A2">
        <w:rPr>
          <w:rStyle w:val="a3"/>
        </w:rPr>
        <w:t>.</w:t>
      </w:r>
    </w:p>
    <w:p w14:paraId="2C323498" w14:textId="7E3CEE36" w:rsidR="00895467" w:rsidRPr="00624A13" w:rsidRDefault="009A69A3" w:rsidP="00624A13">
      <w:pPr>
        <w:pStyle w:val="11"/>
        <w:numPr>
          <w:ilvl w:val="0"/>
          <w:numId w:val="26"/>
        </w:numPr>
        <w:tabs>
          <w:tab w:val="left" w:pos="332"/>
        </w:tabs>
        <w:spacing w:before="160" w:after="160" w:line="276" w:lineRule="auto"/>
        <w:rPr>
          <w:rStyle w:val="a3"/>
        </w:rPr>
      </w:pPr>
      <w:r>
        <w:rPr>
          <w:rStyle w:val="10"/>
          <w:b/>
          <w:bCs/>
        </w:rPr>
        <w:t xml:space="preserve">Порядок организации и проведения </w:t>
      </w:r>
      <w:r w:rsidR="00693E60">
        <w:rPr>
          <w:rStyle w:val="10"/>
          <w:b/>
          <w:bCs/>
        </w:rPr>
        <w:t>Фестиваля</w:t>
      </w:r>
      <w:r>
        <w:rPr>
          <w:rStyle w:val="10"/>
          <w:b/>
          <w:bCs/>
        </w:rPr>
        <w:t xml:space="preserve"> </w:t>
      </w:r>
      <w:bookmarkEnd w:id="1"/>
      <w:r w:rsidR="00A3523F">
        <w:rPr>
          <w:rStyle w:val="10"/>
          <w:b/>
          <w:bCs/>
        </w:rPr>
        <w:t>возможностей</w:t>
      </w:r>
    </w:p>
    <w:p w14:paraId="343C5BFF" w14:textId="3E77E5B0" w:rsidR="000D6FC4" w:rsidRDefault="000D6FC4" w:rsidP="004900ED">
      <w:pPr>
        <w:pStyle w:val="1"/>
        <w:numPr>
          <w:ilvl w:val="1"/>
          <w:numId w:val="26"/>
        </w:numPr>
        <w:tabs>
          <w:tab w:val="left" w:pos="1250"/>
          <w:tab w:val="left" w:pos="2719"/>
          <w:tab w:val="left" w:pos="3432"/>
          <w:tab w:val="left" w:pos="6701"/>
          <w:tab w:val="left" w:pos="8482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Фестиваль возможностей является частью соревновательной программы чемпионатов «Абилимпикс».</w:t>
      </w:r>
    </w:p>
    <w:p w14:paraId="084B774E" w14:textId="4D11DD46" w:rsidR="003E52BB" w:rsidRDefault="003E52BB" w:rsidP="004900ED">
      <w:pPr>
        <w:pStyle w:val="1"/>
        <w:numPr>
          <w:ilvl w:val="1"/>
          <w:numId w:val="26"/>
        </w:numPr>
        <w:tabs>
          <w:tab w:val="left" w:pos="1250"/>
          <w:tab w:val="left" w:pos="2719"/>
          <w:tab w:val="left" w:pos="3432"/>
          <w:tab w:val="left" w:pos="6701"/>
          <w:tab w:val="left" w:pos="8482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Национальный центр «</w:t>
      </w:r>
      <w:proofErr w:type="spellStart"/>
      <w:r>
        <w:rPr>
          <w:rStyle w:val="a3"/>
        </w:rPr>
        <w:t>Абилимпикс</w:t>
      </w:r>
      <w:proofErr w:type="spellEnd"/>
      <w:r>
        <w:rPr>
          <w:rStyle w:val="a3"/>
        </w:rPr>
        <w:t xml:space="preserve">» формирует рекомендуемый перечень компетенций </w:t>
      </w:r>
      <w:r w:rsidR="000D6FC4">
        <w:rPr>
          <w:rStyle w:val="a3"/>
        </w:rPr>
        <w:t xml:space="preserve">Фестиваля возможностей и размещает </w:t>
      </w:r>
      <w:r w:rsidR="004900ED">
        <w:rPr>
          <w:rStyle w:val="a3"/>
        </w:rPr>
        <w:br/>
      </w:r>
      <w:r w:rsidR="000D6FC4">
        <w:rPr>
          <w:rStyle w:val="a3"/>
        </w:rPr>
        <w:t>его на официальном сайте «</w:t>
      </w:r>
      <w:proofErr w:type="spellStart"/>
      <w:r w:rsidR="000D6FC4">
        <w:rPr>
          <w:rStyle w:val="a3"/>
        </w:rPr>
        <w:t>Абилимпикс</w:t>
      </w:r>
      <w:proofErr w:type="spellEnd"/>
      <w:r w:rsidR="000D6FC4">
        <w:rPr>
          <w:rStyle w:val="a3"/>
        </w:rPr>
        <w:t>»</w:t>
      </w:r>
      <w:r w:rsidR="009F4BCA">
        <w:rPr>
          <w:rStyle w:val="a3"/>
        </w:rPr>
        <w:t xml:space="preserve"> </w:t>
      </w:r>
      <w:r w:rsidR="001E55F6">
        <w:rPr>
          <w:rStyle w:val="a3"/>
        </w:rPr>
        <w:t xml:space="preserve">для использования субъектами </w:t>
      </w:r>
      <w:r w:rsidR="00257853">
        <w:rPr>
          <w:rStyle w:val="a3"/>
        </w:rPr>
        <w:t>Российской Федерации</w:t>
      </w:r>
      <w:r w:rsidR="001E55F6">
        <w:rPr>
          <w:rStyle w:val="a3"/>
        </w:rPr>
        <w:t xml:space="preserve"> </w:t>
      </w:r>
      <w:r w:rsidR="009C7F44">
        <w:rPr>
          <w:rStyle w:val="a3"/>
        </w:rPr>
        <w:t>при утверждении</w:t>
      </w:r>
      <w:r w:rsidR="001E55F6">
        <w:rPr>
          <w:rStyle w:val="a3"/>
        </w:rPr>
        <w:t xml:space="preserve"> перечня компетенций Фестивалей возможностей</w:t>
      </w:r>
      <w:r w:rsidR="001A6C10">
        <w:rPr>
          <w:rStyle w:val="a3"/>
        </w:rPr>
        <w:t xml:space="preserve"> в рамках региональных чемпионатов «Абилимпикс»</w:t>
      </w:r>
      <w:r w:rsidR="001E55F6">
        <w:rPr>
          <w:rStyle w:val="a3"/>
        </w:rPr>
        <w:t xml:space="preserve">. </w:t>
      </w:r>
    </w:p>
    <w:p w14:paraId="1310B81C" w14:textId="6DB1643E" w:rsidR="001E55F6" w:rsidRDefault="000D6FC4" w:rsidP="004900ED">
      <w:pPr>
        <w:pStyle w:val="af1"/>
        <w:numPr>
          <w:ilvl w:val="1"/>
          <w:numId w:val="26"/>
        </w:numPr>
        <w:spacing w:line="276" w:lineRule="auto"/>
        <w:ind w:left="0" w:firstLine="709"/>
        <w:jc w:val="both"/>
        <w:rPr>
          <w:rStyle w:val="a3"/>
          <w:rFonts w:eastAsia="Microsoft Sans Serif"/>
        </w:rPr>
      </w:pPr>
      <w:r w:rsidRPr="009F4BCA">
        <w:rPr>
          <w:rStyle w:val="a3"/>
          <w:rFonts w:eastAsia="Microsoft Sans Serif"/>
        </w:rPr>
        <w:t>Фестиваль возможностей</w:t>
      </w:r>
      <w:r w:rsidR="009C7F44">
        <w:rPr>
          <w:rStyle w:val="a3"/>
          <w:rFonts w:eastAsia="Microsoft Sans Serif"/>
        </w:rPr>
        <w:t xml:space="preserve"> </w:t>
      </w:r>
      <w:r w:rsidRPr="009F4BCA">
        <w:rPr>
          <w:rStyle w:val="a3"/>
          <w:rFonts w:eastAsia="Microsoft Sans Serif"/>
        </w:rPr>
        <w:t>проводится в рамках региональн</w:t>
      </w:r>
      <w:r w:rsidR="00A525E4">
        <w:rPr>
          <w:rStyle w:val="a3"/>
          <w:rFonts w:eastAsia="Microsoft Sans Serif"/>
        </w:rPr>
        <w:t>ых</w:t>
      </w:r>
      <w:r w:rsidRPr="009F4BCA">
        <w:rPr>
          <w:rStyle w:val="a3"/>
          <w:rFonts w:eastAsia="Microsoft Sans Serif"/>
        </w:rPr>
        <w:t xml:space="preserve"> </w:t>
      </w:r>
      <w:r w:rsidR="009F4BCA">
        <w:rPr>
          <w:rStyle w:val="a3"/>
          <w:rFonts w:eastAsia="Microsoft Sans Serif"/>
        </w:rPr>
        <w:br/>
      </w:r>
      <w:r w:rsidRPr="009F4BCA">
        <w:rPr>
          <w:rStyle w:val="a3"/>
          <w:rFonts w:eastAsia="Microsoft Sans Serif"/>
        </w:rPr>
        <w:t>и национального чемпионат</w:t>
      </w:r>
      <w:r w:rsidR="009F4BCA" w:rsidRPr="009F4BCA">
        <w:rPr>
          <w:rStyle w:val="a3"/>
          <w:rFonts w:eastAsia="Microsoft Sans Serif"/>
        </w:rPr>
        <w:t>ов</w:t>
      </w:r>
      <w:r w:rsidRPr="009F4BCA">
        <w:rPr>
          <w:rStyle w:val="a3"/>
          <w:rFonts w:eastAsia="Microsoft Sans Serif"/>
        </w:rPr>
        <w:t xml:space="preserve"> «Абилимпикс»</w:t>
      </w:r>
      <w:r w:rsidR="009F4BCA" w:rsidRPr="009F4BCA">
        <w:t xml:space="preserve"> </w:t>
      </w:r>
      <w:r w:rsidR="009F4BCA" w:rsidRPr="009F4BCA">
        <w:rPr>
          <w:rStyle w:val="a3"/>
          <w:rFonts w:eastAsia="Microsoft Sans Serif"/>
        </w:rPr>
        <w:t xml:space="preserve">по двум категориям участников: </w:t>
      </w:r>
      <w:r w:rsidR="001E55F6">
        <w:rPr>
          <w:rStyle w:val="a3"/>
          <w:rFonts w:eastAsia="Microsoft Sans Serif"/>
        </w:rPr>
        <w:br/>
      </w:r>
      <w:r w:rsidR="00624A13">
        <w:rPr>
          <w:rStyle w:val="a3"/>
          <w:rFonts w:eastAsia="Microsoft Sans Serif"/>
        </w:rPr>
        <w:tab/>
      </w:r>
      <w:r w:rsidR="001E55F6">
        <w:rPr>
          <w:rStyle w:val="a3"/>
          <w:rFonts w:eastAsia="Microsoft Sans Serif"/>
        </w:rPr>
        <w:t>- «</w:t>
      </w:r>
      <w:r w:rsidR="009F4BCA" w:rsidRPr="009F4BCA">
        <w:rPr>
          <w:rStyle w:val="a3"/>
          <w:rFonts w:eastAsia="Microsoft Sans Serif"/>
        </w:rPr>
        <w:t>школьник</w:t>
      </w:r>
      <w:r w:rsidR="001E55F6">
        <w:rPr>
          <w:rStyle w:val="a3"/>
          <w:rFonts w:eastAsia="Microsoft Sans Serif"/>
        </w:rPr>
        <w:t>»;</w:t>
      </w:r>
    </w:p>
    <w:p w14:paraId="60AF0A99" w14:textId="09F37F01" w:rsidR="009F4BCA" w:rsidRPr="001E55F6" w:rsidRDefault="001E55F6" w:rsidP="004900ED">
      <w:pPr>
        <w:spacing w:line="276" w:lineRule="auto"/>
        <w:ind w:firstLine="709"/>
        <w:jc w:val="both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>- «</w:t>
      </w:r>
      <w:r w:rsidR="009F4BCA" w:rsidRPr="001E55F6">
        <w:rPr>
          <w:rStyle w:val="a3"/>
          <w:rFonts w:eastAsia="Microsoft Sans Serif"/>
        </w:rPr>
        <w:t>студент/специалист</w:t>
      </w:r>
      <w:r>
        <w:rPr>
          <w:rStyle w:val="a3"/>
          <w:rFonts w:eastAsia="Microsoft Sans Serif"/>
        </w:rPr>
        <w:t>»</w:t>
      </w:r>
      <w:r w:rsidR="009F4BCA" w:rsidRPr="001E55F6">
        <w:rPr>
          <w:rStyle w:val="a3"/>
          <w:rFonts w:eastAsia="Microsoft Sans Serif"/>
        </w:rPr>
        <w:t xml:space="preserve">. </w:t>
      </w:r>
    </w:p>
    <w:p w14:paraId="123A813E" w14:textId="3DA4B261" w:rsidR="003E52BB" w:rsidRDefault="009F4BCA" w:rsidP="004900ED">
      <w:pPr>
        <w:pStyle w:val="1"/>
        <w:numPr>
          <w:ilvl w:val="1"/>
          <w:numId w:val="26"/>
        </w:numPr>
        <w:tabs>
          <w:tab w:val="left" w:pos="1250"/>
          <w:tab w:val="left" w:pos="2719"/>
          <w:tab w:val="left" w:pos="3432"/>
          <w:tab w:val="left" w:pos="6701"/>
          <w:tab w:val="left" w:pos="8482"/>
        </w:tabs>
        <w:spacing w:line="276" w:lineRule="auto"/>
        <w:ind w:left="0" w:firstLine="709"/>
        <w:jc w:val="both"/>
        <w:rPr>
          <w:rStyle w:val="a3"/>
        </w:rPr>
      </w:pPr>
      <w:bookmarkStart w:id="2" w:name="_Hlk156835384"/>
      <w:r>
        <w:rPr>
          <w:rStyle w:val="a3"/>
        </w:rPr>
        <w:t xml:space="preserve">Оргкомитет субъекта </w:t>
      </w:r>
      <w:bookmarkEnd w:id="2"/>
      <w:r w:rsidR="000D6FC4">
        <w:rPr>
          <w:rStyle w:val="a3"/>
        </w:rPr>
        <w:t xml:space="preserve">определяет перечень компетенций </w:t>
      </w:r>
      <w:bookmarkStart w:id="3" w:name="_Hlk156809422"/>
      <w:r w:rsidR="000D6FC4">
        <w:rPr>
          <w:rStyle w:val="a3"/>
        </w:rPr>
        <w:t>Фестиваля возможностей</w:t>
      </w:r>
      <w:bookmarkEnd w:id="3"/>
      <w:r w:rsidR="001A6C10" w:rsidRPr="001A6C10">
        <w:rPr>
          <w:rStyle w:val="a3"/>
        </w:rPr>
        <w:t xml:space="preserve"> </w:t>
      </w:r>
      <w:r w:rsidR="001A6C10">
        <w:rPr>
          <w:rStyle w:val="a3"/>
        </w:rPr>
        <w:t>в рамках региональных чемпионатов «Абилимпикс»</w:t>
      </w:r>
      <w:r w:rsidR="000D6FC4">
        <w:rPr>
          <w:rStyle w:val="a3"/>
        </w:rPr>
        <w:t xml:space="preserve"> из</w:t>
      </w:r>
      <w:r w:rsidR="00585BD2">
        <w:rPr>
          <w:rStyle w:val="a3"/>
        </w:rPr>
        <w:t xml:space="preserve"> </w:t>
      </w:r>
      <w:r w:rsidR="000D6FC4">
        <w:rPr>
          <w:rStyle w:val="a3"/>
        </w:rPr>
        <w:t>перечня компетенций</w:t>
      </w:r>
      <w:r w:rsidR="00585BD2">
        <w:rPr>
          <w:rStyle w:val="a3"/>
        </w:rPr>
        <w:t xml:space="preserve">, рекомендуемых </w:t>
      </w:r>
      <w:r w:rsidR="000D6FC4">
        <w:rPr>
          <w:rStyle w:val="a3"/>
        </w:rPr>
        <w:t>Национальн</w:t>
      </w:r>
      <w:r w:rsidR="00585BD2">
        <w:rPr>
          <w:rStyle w:val="a3"/>
        </w:rPr>
        <w:t>ым</w:t>
      </w:r>
      <w:r w:rsidR="000D6FC4">
        <w:rPr>
          <w:rStyle w:val="a3"/>
        </w:rPr>
        <w:t xml:space="preserve"> центр</w:t>
      </w:r>
      <w:r w:rsidR="00585BD2">
        <w:rPr>
          <w:rStyle w:val="a3"/>
        </w:rPr>
        <w:t>ом</w:t>
      </w:r>
      <w:r w:rsidR="000D6FC4">
        <w:rPr>
          <w:rStyle w:val="a3"/>
        </w:rPr>
        <w:t xml:space="preserve"> «Абилимпикс»</w:t>
      </w:r>
      <w:r w:rsidR="004E0118">
        <w:rPr>
          <w:rStyle w:val="a3"/>
        </w:rPr>
        <w:t>:</w:t>
      </w:r>
    </w:p>
    <w:p w14:paraId="3C993D9B" w14:textId="75AD5F21" w:rsidR="00C20097" w:rsidRDefault="000D6FC4" w:rsidP="004900ED">
      <w:pPr>
        <w:pStyle w:val="1"/>
        <w:numPr>
          <w:ilvl w:val="2"/>
          <w:numId w:val="26"/>
        </w:numPr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Оргкомитет субъекта</w:t>
      </w:r>
      <w:r w:rsidR="00081058">
        <w:rPr>
          <w:rStyle w:val="a3"/>
        </w:rPr>
        <w:t xml:space="preserve"> </w:t>
      </w:r>
      <w:r>
        <w:rPr>
          <w:rStyle w:val="a3"/>
        </w:rPr>
        <w:t xml:space="preserve">может </w:t>
      </w:r>
      <w:r w:rsidR="001C34BE">
        <w:rPr>
          <w:rStyle w:val="a3"/>
        </w:rPr>
        <w:t xml:space="preserve">включить иные </w:t>
      </w:r>
      <w:r>
        <w:rPr>
          <w:rStyle w:val="a3"/>
        </w:rPr>
        <w:t>компетенции</w:t>
      </w:r>
      <w:r w:rsidR="00D30C8D">
        <w:rPr>
          <w:rStyle w:val="a3"/>
        </w:rPr>
        <w:t xml:space="preserve"> </w:t>
      </w:r>
      <w:r w:rsidR="00D30C8D" w:rsidRPr="002912A0">
        <w:rPr>
          <w:rStyle w:val="a3"/>
        </w:rPr>
        <w:t>(отличные от рекомендуемого перечня Национальным центром «Абилимпикс»)</w:t>
      </w:r>
      <w:r>
        <w:rPr>
          <w:rStyle w:val="a3"/>
        </w:rPr>
        <w:t xml:space="preserve"> для проведения Фестиваля возможностей</w:t>
      </w:r>
      <w:r w:rsidR="003A334F">
        <w:rPr>
          <w:rStyle w:val="a3"/>
        </w:rPr>
        <w:t xml:space="preserve"> в рамках регионального чемпионата</w:t>
      </w:r>
      <w:r w:rsidR="001A6C10">
        <w:rPr>
          <w:rStyle w:val="a3"/>
        </w:rPr>
        <w:t xml:space="preserve"> «Абилимпикс» после</w:t>
      </w:r>
      <w:r>
        <w:rPr>
          <w:rStyle w:val="a3"/>
        </w:rPr>
        <w:t xml:space="preserve"> согласова</w:t>
      </w:r>
      <w:r w:rsidR="001C34BE">
        <w:rPr>
          <w:rStyle w:val="a3"/>
        </w:rPr>
        <w:t>ния их</w:t>
      </w:r>
      <w:r>
        <w:rPr>
          <w:rStyle w:val="a3"/>
        </w:rPr>
        <w:t xml:space="preserve"> с Национальным центром «Абилимпикс»</w:t>
      </w:r>
      <w:r w:rsidR="00C20097">
        <w:rPr>
          <w:rStyle w:val="a3"/>
        </w:rPr>
        <w:t>.</w:t>
      </w:r>
    </w:p>
    <w:p w14:paraId="00008649" w14:textId="12E8BD73" w:rsidR="00C20097" w:rsidRDefault="00C20097" w:rsidP="004900ED">
      <w:pPr>
        <w:pStyle w:val="1"/>
        <w:numPr>
          <w:ilvl w:val="2"/>
          <w:numId w:val="26"/>
        </w:numPr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 xml:space="preserve">Для введения новой компетенции </w:t>
      </w:r>
      <w:r w:rsidR="00A525E4">
        <w:rPr>
          <w:rStyle w:val="a3"/>
        </w:rPr>
        <w:t>Фестиваля возможностей</w:t>
      </w:r>
      <w:r w:rsidR="001A6C10">
        <w:rPr>
          <w:rStyle w:val="a3"/>
        </w:rPr>
        <w:t xml:space="preserve"> </w:t>
      </w:r>
      <w:r w:rsidR="004900ED">
        <w:rPr>
          <w:rStyle w:val="a3"/>
        </w:rPr>
        <w:br/>
      </w:r>
      <w:r w:rsidR="001A6C10">
        <w:rPr>
          <w:rStyle w:val="a3"/>
        </w:rPr>
        <w:t>в рамках регионального чемпионата «</w:t>
      </w:r>
      <w:proofErr w:type="spellStart"/>
      <w:r w:rsidR="001A6C10">
        <w:rPr>
          <w:rStyle w:val="a3"/>
        </w:rPr>
        <w:t>Абилимпикс</w:t>
      </w:r>
      <w:proofErr w:type="spellEnd"/>
      <w:r w:rsidR="001A6C10">
        <w:rPr>
          <w:rStyle w:val="a3"/>
        </w:rPr>
        <w:t>»</w:t>
      </w:r>
      <w:r w:rsidRPr="00C20097">
        <w:rPr>
          <w:rStyle w:val="a3"/>
        </w:rPr>
        <w:t xml:space="preserve"> </w:t>
      </w:r>
      <w:r w:rsidR="00A525E4">
        <w:rPr>
          <w:rStyle w:val="a3"/>
        </w:rPr>
        <w:t>необходимо</w:t>
      </w:r>
      <w:r>
        <w:rPr>
          <w:rStyle w:val="a3"/>
        </w:rPr>
        <w:t xml:space="preserve"> </w:t>
      </w:r>
      <w:r w:rsidR="002912A0">
        <w:rPr>
          <w:rStyle w:val="a3"/>
        </w:rPr>
        <w:t>предоставить в</w:t>
      </w:r>
      <w:r w:rsidR="001A6C10">
        <w:rPr>
          <w:rStyle w:val="a3"/>
        </w:rPr>
        <w:t xml:space="preserve"> Национальный центр «Абилимпикс» </w:t>
      </w:r>
      <w:r>
        <w:rPr>
          <w:rStyle w:val="a3"/>
        </w:rPr>
        <w:t>обосновани</w:t>
      </w:r>
      <w:r w:rsidR="00A525E4">
        <w:rPr>
          <w:rStyle w:val="a3"/>
        </w:rPr>
        <w:t>е</w:t>
      </w:r>
      <w:r w:rsidR="00415D40">
        <w:rPr>
          <w:rStyle w:val="a3"/>
        </w:rPr>
        <w:t xml:space="preserve"> представленной</w:t>
      </w:r>
      <w:r w:rsidR="00A525E4">
        <w:rPr>
          <w:rStyle w:val="a3"/>
        </w:rPr>
        <w:t xml:space="preserve"> </w:t>
      </w:r>
      <w:r>
        <w:rPr>
          <w:rStyle w:val="a3"/>
        </w:rPr>
        <w:t xml:space="preserve">компетенции </w:t>
      </w:r>
      <w:r w:rsidR="00415D40">
        <w:rPr>
          <w:rStyle w:val="a3"/>
        </w:rPr>
        <w:t xml:space="preserve">с указанием </w:t>
      </w:r>
      <w:r>
        <w:rPr>
          <w:rStyle w:val="a3"/>
        </w:rPr>
        <w:t>партнера, в том числе из числа</w:t>
      </w:r>
      <w:r w:rsidR="001C34BE">
        <w:rPr>
          <w:rStyle w:val="a3"/>
        </w:rPr>
        <w:t xml:space="preserve"> СО</w:t>
      </w:r>
      <w:r>
        <w:rPr>
          <w:rStyle w:val="a3"/>
        </w:rPr>
        <w:t xml:space="preserve"> НКО, реализующих </w:t>
      </w:r>
      <w:r w:rsidR="00D30C8D">
        <w:rPr>
          <w:rStyle w:val="a3"/>
        </w:rPr>
        <w:t>сопровождаемую или</w:t>
      </w:r>
      <w:r w:rsidR="009C7F44">
        <w:rPr>
          <w:rStyle w:val="a3"/>
        </w:rPr>
        <w:t xml:space="preserve"> социальную </w:t>
      </w:r>
      <w:r>
        <w:rPr>
          <w:rStyle w:val="a3"/>
        </w:rPr>
        <w:t>занятость.</w:t>
      </w:r>
    </w:p>
    <w:p w14:paraId="1072FFDC" w14:textId="77777777" w:rsidR="00936FCF" w:rsidRDefault="00C20097" w:rsidP="00936FCF">
      <w:pPr>
        <w:pStyle w:val="1"/>
        <w:numPr>
          <w:ilvl w:val="2"/>
          <w:numId w:val="26"/>
        </w:numPr>
        <w:shd w:val="clear" w:color="auto" w:fill="FFFFFF" w:themeFill="background1"/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 xml:space="preserve"> К</w:t>
      </w:r>
      <w:r w:rsidR="000D6FC4">
        <w:rPr>
          <w:rStyle w:val="a3"/>
        </w:rPr>
        <w:t>онкурсное задание</w:t>
      </w:r>
      <w:r>
        <w:rPr>
          <w:rStyle w:val="a3"/>
        </w:rPr>
        <w:t xml:space="preserve"> Фестиваля возможностей</w:t>
      </w:r>
      <w:r w:rsidR="00585BD2">
        <w:rPr>
          <w:rStyle w:val="a3"/>
        </w:rPr>
        <w:t xml:space="preserve"> </w:t>
      </w:r>
      <w:r>
        <w:rPr>
          <w:rStyle w:val="a3"/>
        </w:rPr>
        <w:t xml:space="preserve">разрабатывается наставником по компетенции </w:t>
      </w:r>
      <w:r w:rsidR="000D6FC4">
        <w:rPr>
          <w:rStyle w:val="a3"/>
        </w:rPr>
        <w:t>в форме технологическ</w:t>
      </w:r>
      <w:r>
        <w:rPr>
          <w:rStyle w:val="a3"/>
        </w:rPr>
        <w:t>их</w:t>
      </w:r>
      <w:r w:rsidR="000D6FC4">
        <w:rPr>
          <w:rStyle w:val="a3"/>
        </w:rPr>
        <w:t xml:space="preserve"> карт с </w:t>
      </w:r>
      <w:r w:rsidR="00415D40">
        <w:rPr>
          <w:rStyle w:val="a3"/>
        </w:rPr>
        <w:t xml:space="preserve">пошаговым </w:t>
      </w:r>
      <w:r w:rsidR="000D6FC4">
        <w:rPr>
          <w:rStyle w:val="a3"/>
        </w:rPr>
        <w:lastRenderedPageBreak/>
        <w:t xml:space="preserve">описанием и </w:t>
      </w:r>
      <w:r w:rsidR="00314B28">
        <w:rPr>
          <w:rStyle w:val="a3"/>
        </w:rPr>
        <w:t>фотофиксацией</w:t>
      </w:r>
      <w:r w:rsidR="000D6FC4">
        <w:rPr>
          <w:rStyle w:val="a3"/>
        </w:rPr>
        <w:t xml:space="preserve"> выполнения </w:t>
      </w:r>
      <w:r w:rsidR="00415D40">
        <w:rPr>
          <w:rStyle w:val="a3"/>
        </w:rPr>
        <w:t>этапов работы</w:t>
      </w:r>
      <w:r>
        <w:rPr>
          <w:rStyle w:val="a3"/>
        </w:rPr>
        <w:t>.</w:t>
      </w:r>
      <w:r w:rsidR="000D6FC4">
        <w:rPr>
          <w:rStyle w:val="a3"/>
        </w:rPr>
        <w:t xml:space="preserve"> </w:t>
      </w:r>
    </w:p>
    <w:p w14:paraId="48CC9C95" w14:textId="77777777" w:rsidR="00936FCF" w:rsidRPr="00936FCF" w:rsidRDefault="00936FCF" w:rsidP="00936FCF">
      <w:pPr>
        <w:pStyle w:val="1"/>
        <w:numPr>
          <w:ilvl w:val="1"/>
          <w:numId w:val="26"/>
        </w:numPr>
        <w:tabs>
          <w:tab w:val="left" w:pos="1383"/>
        </w:tabs>
        <w:spacing w:line="276" w:lineRule="auto"/>
        <w:ind w:left="0" w:firstLine="709"/>
        <w:jc w:val="both"/>
        <w:rPr>
          <w:rStyle w:val="a3"/>
        </w:rPr>
      </w:pPr>
      <w:r w:rsidRPr="00936FCF">
        <w:rPr>
          <w:rStyle w:val="a3"/>
          <w:rFonts w:eastAsia="Microsoft Sans Serif"/>
        </w:rPr>
        <w:t>Для участия в Фестивале возможностей в рамках регионального чемпионата «</w:t>
      </w:r>
      <w:proofErr w:type="spellStart"/>
      <w:r w:rsidRPr="00936FCF">
        <w:rPr>
          <w:rStyle w:val="a3"/>
          <w:rFonts w:eastAsia="Microsoft Sans Serif"/>
        </w:rPr>
        <w:t>Абилимпикс</w:t>
      </w:r>
      <w:proofErr w:type="spellEnd"/>
      <w:r w:rsidRPr="00936FCF">
        <w:rPr>
          <w:rStyle w:val="a3"/>
          <w:rFonts w:eastAsia="Microsoft Sans Serif"/>
        </w:rPr>
        <w:t>» участники и/или их сопровождающие/родители (законные представители) подают заявку через информационную систему «</w:t>
      </w:r>
      <w:proofErr w:type="spellStart"/>
      <w:r w:rsidRPr="00936FCF">
        <w:rPr>
          <w:rStyle w:val="a3"/>
          <w:rFonts w:eastAsia="Microsoft Sans Serif"/>
        </w:rPr>
        <w:t>Абилимпикс</w:t>
      </w:r>
      <w:proofErr w:type="spellEnd"/>
      <w:r w:rsidRPr="00936FCF">
        <w:rPr>
          <w:rStyle w:val="a3"/>
          <w:rFonts w:eastAsia="Microsoft Sans Serif"/>
        </w:rPr>
        <w:t>» на сайте: https://abilympics-russia.ru/.</w:t>
      </w:r>
    </w:p>
    <w:p w14:paraId="524EC574" w14:textId="32BCE0A5" w:rsidR="00936FCF" w:rsidRDefault="00D165C9" w:rsidP="00936FCF">
      <w:pPr>
        <w:pStyle w:val="1"/>
        <w:numPr>
          <w:ilvl w:val="1"/>
          <w:numId w:val="26"/>
        </w:numPr>
        <w:tabs>
          <w:tab w:val="left" w:pos="1383"/>
        </w:tabs>
        <w:spacing w:line="276" w:lineRule="auto"/>
        <w:ind w:left="0" w:firstLine="709"/>
        <w:jc w:val="both"/>
      </w:pPr>
      <w:r>
        <w:rPr>
          <w:rStyle w:val="a3"/>
        </w:rPr>
        <w:t>П</w:t>
      </w:r>
      <w:r w:rsidR="00797BE8">
        <w:rPr>
          <w:rStyle w:val="a3"/>
        </w:rPr>
        <w:t xml:space="preserve">родолжительность выполнения </w:t>
      </w:r>
      <w:r>
        <w:rPr>
          <w:rStyle w:val="a3"/>
        </w:rPr>
        <w:t>конкурсного задания</w:t>
      </w:r>
      <w:r w:rsidR="00797BE8">
        <w:rPr>
          <w:rStyle w:val="a3"/>
        </w:rPr>
        <w:t xml:space="preserve"> по каждой компетенции</w:t>
      </w:r>
      <w:r>
        <w:rPr>
          <w:rStyle w:val="a3"/>
        </w:rPr>
        <w:t xml:space="preserve"> Фестиваля возможностей</w:t>
      </w:r>
      <w:r w:rsidR="00797BE8">
        <w:rPr>
          <w:rStyle w:val="a3"/>
        </w:rPr>
        <w:t xml:space="preserve"> не должна превышать </w:t>
      </w:r>
      <w:r w:rsidR="000700FD">
        <w:rPr>
          <w:rStyle w:val="a3"/>
        </w:rPr>
        <w:t>2 (</w:t>
      </w:r>
      <w:r w:rsidR="00797BE8">
        <w:rPr>
          <w:rStyle w:val="a3"/>
        </w:rPr>
        <w:t>двух</w:t>
      </w:r>
      <w:r w:rsidR="000700FD">
        <w:rPr>
          <w:rStyle w:val="a3"/>
        </w:rPr>
        <w:t>)</w:t>
      </w:r>
      <w:r w:rsidR="00797BE8">
        <w:rPr>
          <w:rStyle w:val="a3"/>
        </w:rPr>
        <w:t xml:space="preserve"> часов. </w:t>
      </w:r>
      <w:r>
        <w:rPr>
          <w:rStyle w:val="a3"/>
        </w:rPr>
        <w:t>Конкурсные задания</w:t>
      </w:r>
      <w:r w:rsidR="00797BE8">
        <w:rPr>
          <w:rStyle w:val="a3"/>
        </w:rPr>
        <w:t xml:space="preserve"> должны учитывать психофизические особенности участников Фестиваля</w:t>
      </w:r>
      <w:r w:rsidR="00212AE0">
        <w:rPr>
          <w:rStyle w:val="a3"/>
        </w:rPr>
        <w:t xml:space="preserve"> возможностей</w:t>
      </w:r>
      <w:r w:rsidR="00797BE8">
        <w:rPr>
          <w:rStyle w:val="a3"/>
        </w:rPr>
        <w:t>.</w:t>
      </w:r>
    </w:p>
    <w:p w14:paraId="706A1DF3" w14:textId="1B3D7DCE" w:rsidR="00797BE8" w:rsidRDefault="00797BE8" w:rsidP="00624A13">
      <w:pPr>
        <w:pStyle w:val="1"/>
        <w:numPr>
          <w:ilvl w:val="1"/>
          <w:numId w:val="26"/>
        </w:numPr>
        <w:tabs>
          <w:tab w:val="left" w:pos="1390"/>
        </w:tabs>
        <w:spacing w:line="276" w:lineRule="auto"/>
        <w:ind w:left="0" w:firstLine="709"/>
        <w:jc w:val="both"/>
      </w:pPr>
      <w:r>
        <w:rPr>
          <w:rStyle w:val="a3"/>
        </w:rPr>
        <w:t>Фестивал</w:t>
      </w:r>
      <w:r w:rsidR="00D165C9">
        <w:rPr>
          <w:rStyle w:val="a3"/>
        </w:rPr>
        <w:t>ь возможностей</w:t>
      </w:r>
      <w:r>
        <w:rPr>
          <w:rStyle w:val="a3"/>
        </w:rPr>
        <w:t xml:space="preserve"> провод</w:t>
      </w:r>
      <w:r w:rsidR="009C7F44">
        <w:rPr>
          <w:rStyle w:val="a3"/>
        </w:rPr>
        <w:t>и</w:t>
      </w:r>
      <w:r>
        <w:rPr>
          <w:rStyle w:val="a3"/>
        </w:rPr>
        <w:t xml:space="preserve">тся с участием психологов, педагогов-психологов, а также, при необходимости, переводчиков </w:t>
      </w:r>
      <w:r w:rsidR="00415D40">
        <w:rPr>
          <w:rStyle w:val="a3"/>
        </w:rPr>
        <w:t>русского жестового языка</w:t>
      </w:r>
      <w:r>
        <w:rPr>
          <w:rStyle w:val="a3"/>
        </w:rPr>
        <w:t xml:space="preserve">, </w:t>
      </w:r>
      <w:proofErr w:type="spellStart"/>
      <w:r>
        <w:rPr>
          <w:rStyle w:val="a3"/>
        </w:rPr>
        <w:t>тифлосурдопереводчиков</w:t>
      </w:r>
      <w:proofErr w:type="spellEnd"/>
      <w:r>
        <w:rPr>
          <w:rStyle w:val="a3"/>
        </w:rPr>
        <w:t xml:space="preserve">, тьюторов, </w:t>
      </w:r>
      <w:proofErr w:type="spellStart"/>
      <w:r>
        <w:rPr>
          <w:rStyle w:val="a3"/>
        </w:rPr>
        <w:t>тифлокомментаторов</w:t>
      </w:r>
      <w:proofErr w:type="spellEnd"/>
      <w:r>
        <w:rPr>
          <w:rStyle w:val="a3"/>
        </w:rPr>
        <w:t xml:space="preserve">, </w:t>
      </w:r>
      <w:r w:rsidR="00624A13">
        <w:rPr>
          <w:rStyle w:val="a3"/>
        </w:rPr>
        <w:br/>
      </w:r>
      <w:r>
        <w:rPr>
          <w:rStyle w:val="a3"/>
        </w:rPr>
        <w:t>в соответствии с заявками участников Фестиваля</w:t>
      </w:r>
      <w:r w:rsidR="000700FD">
        <w:rPr>
          <w:rStyle w:val="a3"/>
        </w:rPr>
        <w:t xml:space="preserve"> возможностей</w:t>
      </w:r>
      <w:r>
        <w:rPr>
          <w:rStyle w:val="a3"/>
        </w:rPr>
        <w:t>.</w:t>
      </w:r>
    </w:p>
    <w:p w14:paraId="320BDD9A" w14:textId="05B89A35" w:rsidR="00797BE8" w:rsidRDefault="00797BE8" w:rsidP="00624A13">
      <w:pPr>
        <w:pStyle w:val="1"/>
        <w:numPr>
          <w:ilvl w:val="1"/>
          <w:numId w:val="26"/>
        </w:numPr>
        <w:tabs>
          <w:tab w:val="left" w:pos="1387"/>
        </w:tabs>
        <w:spacing w:line="276" w:lineRule="auto"/>
        <w:ind w:left="0" w:firstLine="709"/>
        <w:jc w:val="both"/>
      </w:pPr>
      <w:r>
        <w:rPr>
          <w:rStyle w:val="a3"/>
        </w:rPr>
        <w:t>Сопровождающие лица участников Фестиваля</w:t>
      </w:r>
      <w:r w:rsidR="00D165C9">
        <w:rPr>
          <w:rStyle w:val="a3"/>
        </w:rPr>
        <w:t xml:space="preserve"> возможностей</w:t>
      </w:r>
      <w:r>
        <w:rPr>
          <w:rStyle w:val="a3"/>
        </w:rPr>
        <w:t xml:space="preserve"> могут находиться на соревновательной площадке с</w:t>
      </w:r>
      <w:r w:rsidR="00D30C8D">
        <w:rPr>
          <w:rStyle w:val="a3"/>
        </w:rPr>
        <w:t xml:space="preserve"> </w:t>
      </w:r>
      <w:r w:rsidR="00D30C8D" w:rsidRPr="002912A0">
        <w:rPr>
          <w:rStyle w:val="a3"/>
        </w:rPr>
        <w:t xml:space="preserve">обязательным </w:t>
      </w:r>
      <w:r w:rsidRPr="002912A0">
        <w:rPr>
          <w:rStyle w:val="a3"/>
        </w:rPr>
        <w:t>у</w:t>
      </w:r>
      <w:r>
        <w:rPr>
          <w:rStyle w:val="a3"/>
        </w:rPr>
        <w:t xml:space="preserve">ведомлением </w:t>
      </w:r>
      <w:r w:rsidR="004900ED">
        <w:rPr>
          <w:rStyle w:val="a3"/>
        </w:rPr>
        <w:br/>
      </w:r>
      <w:r>
        <w:rPr>
          <w:rStyle w:val="a3"/>
        </w:rPr>
        <w:t xml:space="preserve">об этом наставника компетенции. </w:t>
      </w:r>
    </w:p>
    <w:p w14:paraId="0C412D32" w14:textId="6B5815E5" w:rsidR="00797BE8" w:rsidRDefault="00797BE8" w:rsidP="00624A13">
      <w:pPr>
        <w:pStyle w:val="1"/>
        <w:numPr>
          <w:ilvl w:val="1"/>
          <w:numId w:val="26"/>
        </w:numPr>
        <w:tabs>
          <w:tab w:val="left" w:pos="1387"/>
        </w:tabs>
        <w:spacing w:line="276" w:lineRule="auto"/>
        <w:ind w:left="0" w:firstLine="709"/>
        <w:jc w:val="both"/>
      </w:pPr>
      <w:r>
        <w:rPr>
          <w:rStyle w:val="a3"/>
        </w:rPr>
        <w:t>Во время проведения Фестиваля</w:t>
      </w:r>
      <w:r w:rsidR="008F3525">
        <w:rPr>
          <w:rStyle w:val="a3"/>
        </w:rPr>
        <w:t xml:space="preserve"> возможностей</w:t>
      </w:r>
      <w:r w:rsidR="000700FD">
        <w:rPr>
          <w:rStyle w:val="a3"/>
        </w:rPr>
        <w:t xml:space="preserve"> </w:t>
      </w:r>
      <w:r>
        <w:rPr>
          <w:rStyle w:val="a3"/>
        </w:rPr>
        <w:t>должны быть соблюдены:</w:t>
      </w:r>
    </w:p>
    <w:p w14:paraId="3B6F9F3F" w14:textId="321C72D1" w:rsidR="00797BE8" w:rsidRDefault="00797BE8" w:rsidP="00624A13">
      <w:pPr>
        <w:pStyle w:val="1"/>
        <w:tabs>
          <w:tab w:val="left" w:pos="1387"/>
        </w:tabs>
        <w:spacing w:line="276" w:lineRule="auto"/>
        <w:ind w:firstLine="709"/>
        <w:jc w:val="both"/>
      </w:pPr>
      <w:r>
        <w:rPr>
          <w:rStyle w:val="a3"/>
        </w:rPr>
        <w:t xml:space="preserve">- меры по технике безопасности среди участников, наставников, сопровождающих, </w:t>
      </w:r>
      <w:r w:rsidR="00CE4949">
        <w:rPr>
          <w:rStyle w:val="a3"/>
        </w:rPr>
        <w:t xml:space="preserve">добровольцев </w:t>
      </w:r>
      <w:r>
        <w:rPr>
          <w:rStyle w:val="a3"/>
        </w:rPr>
        <w:t>и иных лиц;</w:t>
      </w:r>
    </w:p>
    <w:p w14:paraId="443D03AF" w14:textId="77777777" w:rsidR="00797BE8" w:rsidRDefault="00797BE8" w:rsidP="00624A13">
      <w:pPr>
        <w:pStyle w:val="1"/>
        <w:tabs>
          <w:tab w:val="left" w:pos="1387"/>
        </w:tabs>
        <w:spacing w:line="276" w:lineRule="auto"/>
        <w:ind w:firstLine="709"/>
        <w:jc w:val="both"/>
      </w:pPr>
      <w:r>
        <w:rPr>
          <w:rStyle w:val="a3"/>
        </w:rPr>
        <w:t>- меры безопасности проведения массовых мероприятий;</w:t>
      </w:r>
    </w:p>
    <w:p w14:paraId="73C33B92" w14:textId="6280FA86" w:rsidR="00797BE8" w:rsidRDefault="00797BE8" w:rsidP="00624A13">
      <w:pPr>
        <w:pStyle w:val="1"/>
        <w:tabs>
          <w:tab w:val="left" w:pos="1387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- санитарно-эпидемиологические требования обеспечения безопасности участников.</w:t>
      </w:r>
    </w:p>
    <w:p w14:paraId="24570092" w14:textId="77777777" w:rsidR="00AC565B" w:rsidRPr="000700FD" w:rsidRDefault="00AC565B" w:rsidP="00624A13">
      <w:pPr>
        <w:spacing w:line="276" w:lineRule="auto"/>
        <w:ind w:firstLine="851"/>
        <w:rPr>
          <w:rStyle w:val="a3"/>
          <w:rFonts w:eastAsia="Microsoft Sans Serif"/>
        </w:rPr>
      </w:pPr>
      <w:r w:rsidRPr="000700FD">
        <w:rPr>
          <w:rStyle w:val="a3"/>
          <w:rFonts w:eastAsia="Microsoft Sans Serif"/>
        </w:rPr>
        <w:t xml:space="preserve">Помимо общих требований к оснащению соревновательной площадки необходимо обеспечить: </w:t>
      </w:r>
    </w:p>
    <w:p w14:paraId="38BDB748" w14:textId="160083ED" w:rsidR="00AC565B" w:rsidRPr="00D30C8D" w:rsidRDefault="00AC565B" w:rsidP="00D30C8D">
      <w:pPr>
        <w:pStyle w:val="1"/>
        <w:tabs>
          <w:tab w:val="left" w:pos="1387"/>
        </w:tabs>
        <w:spacing w:line="276" w:lineRule="auto"/>
        <w:ind w:firstLine="709"/>
        <w:jc w:val="both"/>
        <w:rPr>
          <w:rStyle w:val="a3"/>
        </w:rPr>
      </w:pPr>
      <w:r w:rsidRPr="00D30C8D">
        <w:rPr>
          <w:rStyle w:val="a3"/>
        </w:rPr>
        <w:t xml:space="preserve">- отдельное рабочее место выполнения конкурсного задания </w:t>
      </w:r>
      <w:r w:rsidR="004900ED">
        <w:rPr>
          <w:rStyle w:val="a3"/>
        </w:rPr>
        <w:br/>
      </w:r>
      <w:r w:rsidRPr="00D30C8D">
        <w:rPr>
          <w:rStyle w:val="a3"/>
        </w:rPr>
        <w:t>для участников с расстройством аутистического спектра (РАС);</w:t>
      </w:r>
    </w:p>
    <w:p w14:paraId="5DD172A8" w14:textId="77777777" w:rsidR="000700FD" w:rsidRPr="00D30C8D" w:rsidRDefault="00AC565B" w:rsidP="00D30C8D">
      <w:pPr>
        <w:pStyle w:val="1"/>
        <w:tabs>
          <w:tab w:val="left" w:pos="1387"/>
        </w:tabs>
        <w:spacing w:line="276" w:lineRule="auto"/>
        <w:ind w:firstLine="709"/>
        <w:jc w:val="both"/>
        <w:rPr>
          <w:rStyle w:val="a3"/>
        </w:rPr>
      </w:pPr>
      <w:r w:rsidRPr="00D30C8D">
        <w:rPr>
          <w:rStyle w:val="a3"/>
        </w:rPr>
        <w:t>- наличие на площадке психолога; педагога-психолога.</w:t>
      </w:r>
      <w:r w:rsidR="000700FD" w:rsidRPr="00D30C8D">
        <w:rPr>
          <w:rStyle w:val="a3"/>
        </w:rPr>
        <w:t xml:space="preserve"> </w:t>
      </w:r>
    </w:p>
    <w:p w14:paraId="6884AF51" w14:textId="2CD1D611" w:rsidR="000700FD" w:rsidRDefault="00AC565B" w:rsidP="00624A13">
      <w:pPr>
        <w:spacing w:line="276" w:lineRule="auto"/>
        <w:ind w:firstLine="851"/>
        <w:jc w:val="both"/>
        <w:rPr>
          <w:rStyle w:val="a3"/>
          <w:rFonts w:eastAsia="Microsoft Sans Serif"/>
        </w:rPr>
      </w:pPr>
      <w:r w:rsidRPr="000700FD">
        <w:rPr>
          <w:rStyle w:val="a3"/>
          <w:rFonts w:eastAsia="Microsoft Sans Serif"/>
        </w:rPr>
        <w:t>Результаты соревнований по компетенциям Фестивал</w:t>
      </w:r>
      <w:r w:rsidR="00415D40">
        <w:rPr>
          <w:rStyle w:val="a3"/>
          <w:rFonts w:eastAsia="Microsoft Sans Serif"/>
        </w:rPr>
        <w:t>я</w:t>
      </w:r>
      <w:r w:rsidR="008F3525">
        <w:rPr>
          <w:rStyle w:val="a3"/>
          <w:rFonts w:eastAsia="Microsoft Sans Serif"/>
        </w:rPr>
        <w:t xml:space="preserve"> возможностей</w:t>
      </w:r>
      <w:r w:rsidRPr="000700FD">
        <w:rPr>
          <w:rStyle w:val="a3"/>
          <w:rFonts w:eastAsia="Microsoft Sans Serif"/>
        </w:rPr>
        <w:t xml:space="preserve"> </w:t>
      </w:r>
      <w:r w:rsidR="004900ED">
        <w:rPr>
          <w:rStyle w:val="a3"/>
          <w:rFonts w:eastAsia="Microsoft Sans Serif"/>
        </w:rPr>
        <w:br/>
      </w:r>
      <w:r w:rsidRPr="000700FD">
        <w:rPr>
          <w:rStyle w:val="a3"/>
          <w:rFonts w:eastAsia="Microsoft Sans Serif"/>
        </w:rPr>
        <w:t xml:space="preserve">не предполагают систему оценивания. </w:t>
      </w:r>
    </w:p>
    <w:p w14:paraId="23D13891" w14:textId="090E2225" w:rsidR="00797BE8" w:rsidRPr="000700FD" w:rsidRDefault="00CE4949" w:rsidP="004900ED">
      <w:pPr>
        <w:pStyle w:val="af1"/>
        <w:numPr>
          <w:ilvl w:val="1"/>
          <w:numId w:val="26"/>
        </w:numPr>
        <w:spacing w:line="276" w:lineRule="auto"/>
        <w:ind w:left="0" w:firstLine="709"/>
        <w:jc w:val="both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 </w:t>
      </w:r>
      <w:r w:rsidR="00797BE8" w:rsidRPr="000700FD">
        <w:rPr>
          <w:rStyle w:val="a3"/>
          <w:rFonts w:eastAsia="Microsoft Sans Serif"/>
        </w:rPr>
        <w:t>Фестиваль</w:t>
      </w:r>
      <w:r w:rsidR="00ED589B">
        <w:rPr>
          <w:rStyle w:val="a3"/>
          <w:rFonts w:eastAsia="Microsoft Sans Serif"/>
        </w:rPr>
        <w:t xml:space="preserve"> возможностей</w:t>
      </w:r>
      <w:r w:rsidR="001A6C10">
        <w:rPr>
          <w:rStyle w:val="a3"/>
          <w:rFonts w:eastAsia="Microsoft Sans Serif"/>
        </w:rPr>
        <w:t xml:space="preserve"> в рамках региональных чемпионатов «</w:t>
      </w:r>
      <w:proofErr w:type="spellStart"/>
      <w:r w:rsidR="001A6C10">
        <w:rPr>
          <w:rStyle w:val="a3"/>
          <w:rFonts w:eastAsia="Microsoft Sans Serif"/>
        </w:rPr>
        <w:t>Абилимпикс</w:t>
      </w:r>
      <w:proofErr w:type="spellEnd"/>
      <w:r w:rsidR="001A6C10">
        <w:rPr>
          <w:rStyle w:val="a3"/>
          <w:rFonts w:eastAsia="Microsoft Sans Serif"/>
        </w:rPr>
        <w:t>»</w:t>
      </w:r>
      <w:r w:rsidR="00797BE8" w:rsidRPr="000700FD">
        <w:rPr>
          <w:rStyle w:val="a3"/>
          <w:rFonts w:eastAsia="Microsoft Sans Serif"/>
        </w:rPr>
        <w:t xml:space="preserve"> считается состоявшимся, если соревнования были организованы и проведены не менее чем по 3 компетенциям с участием </w:t>
      </w:r>
      <w:r w:rsidR="004900ED">
        <w:rPr>
          <w:rStyle w:val="a3"/>
          <w:rFonts w:eastAsia="Microsoft Sans Serif"/>
        </w:rPr>
        <w:br/>
      </w:r>
      <w:r w:rsidR="00797BE8" w:rsidRPr="000700FD">
        <w:rPr>
          <w:rStyle w:val="a3"/>
          <w:rFonts w:eastAsia="Microsoft Sans Serif"/>
        </w:rPr>
        <w:t>не менее 3 участников по каждой компетенции</w:t>
      </w:r>
      <w:r>
        <w:rPr>
          <w:rStyle w:val="a3"/>
          <w:rFonts w:eastAsia="Microsoft Sans Serif"/>
        </w:rPr>
        <w:t xml:space="preserve"> по любой </w:t>
      </w:r>
      <w:r w:rsidR="00B53359">
        <w:rPr>
          <w:rStyle w:val="a3"/>
          <w:rFonts w:eastAsia="Microsoft Sans Serif"/>
        </w:rPr>
        <w:t xml:space="preserve">из </w:t>
      </w:r>
      <w:r w:rsidR="00797BE8" w:rsidRPr="000700FD">
        <w:rPr>
          <w:rStyle w:val="a3"/>
          <w:rFonts w:eastAsia="Microsoft Sans Serif"/>
        </w:rPr>
        <w:t>категори</w:t>
      </w:r>
      <w:r w:rsidR="00D30C8D">
        <w:rPr>
          <w:rStyle w:val="a3"/>
          <w:rFonts w:eastAsia="Microsoft Sans Serif"/>
        </w:rPr>
        <w:t>й</w:t>
      </w:r>
      <w:r w:rsidR="00797BE8" w:rsidRPr="000700FD">
        <w:rPr>
          <w:rStyle w:val="a3"/>
          <w:rFonts w:eastAsia="Microsoft Sans Serif"/>
        </w:rPr>
        <w:t xml:space="preserve"> участников.</w:t>
      </w:r>
    </w:p>
    <w:p w14:paraId="2C73D524" w14:textId="40C71351" w:rsidR="00797BE8" w:rsidRPr="002912A0" w:rsidRDefault="00797BE8" w:rsidP="00624A13">
      <w:pPr>
        <w:pStyle w:val="1"/>
        <w:numPr>
          <w:ilvl w:val="1"/>
          <w:numId w:val="26"/>
        </w:numPr>
        <w:tabs>
          <w:tab w:val="left" w:pos="1400"/>
        </w:tabs>
        <w:spacing w:line="276" w:lineRule="auto"/>
        <w:ind w:left="0" w:firstLine="709"/>
        <w:jc w:val="both"/>
      </w:pPr>
      <w:r w:rsidRPr="002912A0">
        <w:rPr>
          <w:rStyle w:val="a3"/>
        </w:rPr>
        <w:t>По итогам</w:t>
      </w:r>
      <w:r w:rsidR="00415D40" w:rsidRPr="002912A0">
        <w:rPr>
          <w:rStyle w:val="a3"/>
        </w:rPr>
        <w:t xml:space="preserve"> </w:t>
      </w:r>
      <w:r w:rsidR="003A334F" w:rsidRPr="002912A0">
        <w:rPr>
          <w:rStyle w:val="a3"/>
        </w:rPr>
        <w:t xml:space="preserve">проведения </w:t>
      </w:r>
      <w:r w:rsidR="00FE3F58" w:rsidRPr="002912A0">
        <w:rPr>
          <w:rStyle w:val="a3"/>
        </w:rPr>
        <w:t>Фестивал</w:t>
      </w:r>
      <w:r w:rsidR="00D728A9" w:rsidRPr="002912A0">
        <w:rPr>
          <w:rStyle w:val="a3"/>
        </w:rPr>
        <w:t>я</w:t>
      </w:r>
      <w:r w:rsidR="00FE3F58" w:rsidRPr="002912A0">
        <w:rPr>
          <w:rStyle w:val="a3"/>
        </w:rPr>
        <w:t xml:space="preserve"> возможностей</w:t>
      </w:r>
      <w:r w:rsidR="00D728A9" w:rsidRPr="002912A0">
        <w:rPr>
          <w:rStyle w:val="a3"/>
        </w:rPr>
        <w:t xml:space="preserve"> </w:t>
      </w:r>
      <w:r w:rsidR="003A334F" w:rsidRPr="002912A0">
        <w:rPr>
          <w:rStyle w:val="a3"/>
        </w:rPr>
        <w:t xml:space="preserve">в рамках </w:t>
      </w:r>
      <w:r w:rsidR="00D728A9" w:rsidRPr="002912A0">
        <w:rPr>
          <w:rStyle w:val="a3"/>
        </w:rPr>
        <w:t>региональных чемпионатов «Абилимпикс»</w:t>
      </w:r>
      <w:r w:rsidRPr="002912A0">
        <w:rPr>
          <w:rStyle w:val="a3"/>
        </w:rPr>
        <w:t xml:space="preserve"> участники соревнований по каждой компетенции и категории получают награды, определяемые Оргкомитетом субъекта</w:t>
      </w:r>
      <w:r w:rsidR="00D30C8D" w:rsidRPr="002912A0">
        <w:rPr>
          <w:rStyle w:val="a3"/>
        </w:rPr>
        <w:t xml:space="preserve"> – на региональном уровне и </w:t>
      </w:r>
      <w:r w:rsidR="003A334F" w:rsidRPr="002912A0">
        <w:rPr>
          <w:rStyle w:val="a3"/>
        </w:rPr>
        <w:t>Национальным центром</w:t>
      </w:r>
      <w:r w:rsidR="00D30C8D" w:rsidRPr="002912A0">
        <w:rPr>
          <w:rStyle w:val="a3"/>
        </w:rPr>
        <w:t xml:space="preserve"> «Абилимпикс»</w:t>
      </w:r>
      <w:r w:rsidR="00966C0F" w:rsidRPr="002912A0">
        <w:rPr>
          <w:rStyle w:val="a3"/>
        </w:rPr>
        <w:t xml:space="preserve"> – </w:t>
      </w:r>
      <w:r w:rsidR="00966C0F" w:rsidRPr="002912A0">
        <w:rPr>
          <w:rStyle w:val="a3"/>
        </w:rPr>
        <w:lastRenderedPageBreak/>
        <w:t>на федеральном уровне</w:t>
      </w:r>
      <w:r w:rsidR="00375A88" w:rsidRPr="002912A0">
        <w:rPr>
          <w:rStyle w:val="a3"/>
        </w:rPr>
        <w:t>.</w:t>
      </w:r>
    </w:p>
    <w:p w14:paraId="54394BCE" w14:textId="7E40A25B" w:rsidR="00797BE8" w:rsidRDefault="00375A88" w:rsidP="004900ED">
      <w:pPr>
        <w:pStyle w:val="af1"/>
        <w:numPr>
          <w:ilvl w:val="1"/>
          <w:numId w:val="26"/>
        </w:numPr>
        <w:spacing w:line="276" w:lineRule="auto"/>
        <w:ind w:left="0" w:firstLine="709"/>
        <w:jc w:val="both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 Для определения компетенций Фестиваля возможностей в рамках национального чемпионата</w:t>
      </w:r>
      <w:r w:rsidR="0060052D">
        <w:rPr>
          <w:rStyle w:val="a3"/>
          <w:rFonts w:eastAsia="Microsoft Sans Serif"/>
        </w:rPr>
        <w:t xml:space="preserve"> «</w:t>
      </w:r>
      <w:proofErr w:type="spellStart"/>
      <w:r w:rsidR="0060052D">
        <w:rPr>
          <w:rStyle w:val="a3"/>
          <w:rFonts w:eastAsia="Microsoft Sans Serif"/>
        </w:rPr>
        <w:t>Абилимпикс</w:t>
      </w:r>
      <w:proofErr w:type="spellEnd"/>
      <w:r w:rsidR="0060052D">
        <w:rPr>
          <w:rStyle w:val="a3"/>
          <w:rFonts w:eastAsia="Microsoft Sans Serif"/>
        </w:rPr>
        <w:t>»</w:t>
      </w:r>
      <w:r>
        <w:rPr>
          <w:rStyle w:val="a3"/>
          <w:rFonts w:eastAsia="Microsoft Sans Serif"/>
        </w:rPr>
        <w:t xml:space="preserve">, Национальный центр </w:t>
      </w:r>
      <w:r w:rsidR="00124749">
        <w:rPr>
          <w:rStyle w:val="a3"/>
          <w:rFonts w:eastAsia="Microsoft Sans Serif"/>
        </w:rPr>
        <w:t>«</w:t>
      </w:r>
      <w:proofErr w:type="spellStart"/>
      <w:r w:rsidR="00124749">
        <w:rPr>
          <w:rStyle w:val="a3"/>
          <w:rFonts w:eastAsia="Microsoft Sans Serif"/>
        </w:rPr>
        <w:t>Абилимпикс</w:t>
      </w:r>
      <w:proofErr w:type="spellEnd"/>
      <w:r w:rsidR="00124749">
        <w:rPr>
          <w:rStyle w:val="a3"/>
          <w:rFonts w:eastAsia="Microsoft Sans Serif"/>
        </w:rPr>
        <w:t xml:space="preserve">» организует отбор </w:t>
      </w:r>
      <w:r w:rsidR="003A334F">
        <w:rPr>
          <w:rStyle w:val="a3"/>
          <w:rFonts w:eastAsia="Microsoft Sans Serif"/>
        </w:rPr>
        <w:t xml:space="preserve">и утверждение </w:t>
      </w:r>
      <w:r w:rsidR="003D482C">
        <w:rPr>
          <w:rStyle w:val="a3"/>
          <w:rFonts w:eastAsia="Microsoft Sans Serif"/>
        </w:rPr>
        <w:t xml:space="preserve">компетенций </w:t>
      </w:r>
      <w:r w:rsidR="00124749">
        <w:rPr>
          <w:rStyle w:val="a3"/>
          <w:rFonts w:eastAsia="Microsoft Sans Serif"/>
        </w:rPr>
        <w:t xml:space="preserve">в соответствии </w:t>
      </w:r>
      <w:r w:rsidR="004900ED">
        <w:rPr>
          <w:rStyle w:val="a3"/>
          <w:rFonts w:eastAsia="Microsoft Sans Serif"/>
        </w:rPr>
        <w:br/>
      </w:r>
      <w:r w:rsidR="00124749">
        <w:rPr>
          <w:rStyle w:val="a3"/>
          <w:rFonts w:eastAsia="Microsoft Sans Serif"/>
        </w:rPr>
        <w:t xml:space="preserve">с </w:t>
      </w:r>
      <w:r w:rsidR="00966C0F" w:rsidRPr="002912A0">
        <w:rPr>
          <w:rStyle w:val="a3"/>
          <w:rFonts w:eastAsia="Microsoft Sans Serif"/>
        </w:rPr>
        <w:t>критериями</w:t>
      </w:r>
      <w:r w:rsidR="00124749" w:rsidRPr="002912A0">
        <w:rPr>
          <w:rStyle w:val="a3"/>
          <w:rFonts w:eastAsia="Microsoft Sans Serif"/>
        </w:rPr>
        <w:t>, определяемыми</w:t>
      </w:r>
      <w:r w:rsidR="00124749">
        <w:rPr>
          <w:rStyle w:val="a3"/>
          <w:rFonts w:eastAsia="Microsoft Sans Serif"/>
        </w:rPr>
        <w:t xml:space="preserve"> Национальным центром</w:t>
      </w:r>
      <w:r w:rsidR="00FB0E4C">
        <w:rPr>
          <w:rStyle w:val="a3"/>
          <w:rFonts w:eastAsia="Microsoft Sans Serif"/>
        </w:rPr>
        <w:t xml:space="preserve"> «</w:t>
      </w:r>
      <w:proofErr w:type="spellStart"/>
      <w:r w:rsidR="00FB0E4C">
        <w:rPr>
          <w:rStyle w:val="a3"/>
          <w:rFonts w:eastAsia="Microsoft Sans Serif"/>
        </w:rPr>
        <w:t>Абилимпикс</w:t>
      </w:r>
      <w:proofErr w:type="spellEnd"/>
      <w:r w:rsidR="00FB0E4C">
        <w:rPr>
          <w:rStyle w:val="a3"/>
          <w:rFonts w:eastAsia="Microsoft Sans Serif"/>
        </w:rPr>
        <w:t>»</w:t>
      </w:r>
      <w:r w:rsidR="00124749">
        <w:rPr>
          <w:rStyle w:val="a3"/>
          <w:rFonts w:eastAsia="Microsoft Sans Serif"/>
        </w:rPr>
        <w:t>.</w:t>
      </w:r>
    </w:p>
    <w:p w14:paraId="2782035F" w14:textId="7F12A04F" w:rsidR="00EC6A62" w:rsidRPr="003D482C" w:rsidRDefault="00EC6A62" w:rsidP="004900ED">
      <w:pPr>
        <w:pStyle w:val="1"/>
        <w:numPr>
          <w:ilvl w:val="1"/>
          <w:numId w:val="26"/>
        </w:numPr>
        <w:tabs>
          <w:tab w:val="left" w:pos="567"/>
        </w:tabs>
        <w:spacing w:line="276" w:lineRule="auto"/>
        <w:ind w:left="0" w:firstLine="709"/>
        <w:jc w:val="both"/>
        <w:rPr>
          <w:rStyle w:val="a3"/>
        </w:rPr>
      </w:pPr>
      <w:r w:rsidRPr="003D482C">
        <w:rPr>
          <w:rStyle w:val="a3"/>
        </w:rPr>
        <w:t>В случае отбора компетенции</w:t>
      </w:r>
      <w:r w:rsidR="00FE7DAE" w:rsidRPr="003D482C">
        <w:rPr>
          <w:rStyle w:val="a3"/>
        </w:rPr>
        <w:t xml:space="preserve"> для проведения соревнований </w:t>
      </w:r>
      <w:r w:rsidR="001A6C10">
        <w:rPr>
          <w:rStyle w:val="a3"/>
          <w:rFonts w:eastAsia="Microsoft Sans Serif"/>
        </w:rPr>
        <w:t xml:space="preserve">Фестиваля возможностей </w:t>
      </w:r>
      <w:r w:rsidR="00FE7DAE" w:rsidRPr="003D482C">
        <w:rPr>
          <w:rStyle w:val="a3"/>
        </w:rPr>
        <w:t xml:space="preserve">в рамках </w:t>
      </w:r>
      <w:r w:rsidR="0060052D">
        <w:rPr>
          <w:rStyle w:val="a3"/>
        </w:rPr>
        <w:t>н</w:t>
      </w:r>
      <w:r w:rsidR="00FE7DAE" w:rsidRPr="003D482C">
        <w:rPr>
          <w:rStyle w:val="a3"/>
        </w:rPr>
        <w:t>ационального чемпионата «Абилимпикс»</w:t>
      </w:r>
      <w:r w:rsidRPr="003D482C">
        <w:rPr>
          <w:rStyle w:val="a3"/>
        </w:rPr>
        <w:t xml:space="preserve">, </w:t>
      </w:r>
      <w:r w:rsidR="006F682E" w:rsidRPr="003D482C">
        <w:rPr>
          <w:rStyle w:val="a3"/>
        </w:rPr>
        <w:t xml:space="preserve">субъект Российской Федерации </w:t>
      </w:r>
      <w:r w:rsidRPr="003D482C">
        <w:rPr>
          <w:rStyle w:val="a3"/>
        </w:rPr>
        <w:t xml:space="preserve">обеспечивает финансирование расходов, связанных с направлением, проездом и пребыванием участников соревнований, наставников, сопровождающих и иных лиц, а также расходов, связанных </w:t>
      </w:r>
      <w:r w:rsidR="0037126A">
        <w:rPr>
          <w:rStyle w:val="a3"/>
        </w:rPr>
        <w:br/>
      </w:r>
      <w:r w:rsidRPr="003D482C">
        <w:rPr>
          <w:rStyle w:val="a3"/>
        </w:rPr>
        <w:t>с обеспечением расходными материалами соревнований по отобранной компетенции</w:t>
      </w:r>
      <w:r w:rsidR="00FE7DAE" w:rsidRPr="003D482C">
        <w:rPr>
          <w:rStyle w:val="a3"/>
        </w:rPr>
        <w:t>, в рамках национального чемпионата «</w:t>
      </w:r>
      <w:proofErr w:type="spellStart"/>
      <w:r w:rsidR="00FE7DAE" w:rsidRPr="003D482C">
        <w:rPr>
          <w:rStyle w:val="a3"/>
        </w:rPr>
        <w:t>Абилимпикс</w:t>
      </w:r>
      <w:proofErr w:type="spellEnd"/>
      <w:r w:rsidR="00FE7DAE" w:rsidRPr="003D482C">
        <w:rPr>
          <w:rStyle w:val="a3"/>
        </w:rPr>
        <w:t>»</w:t>
      </w:r>
      <w:r w:rsidRPr="003D482C">
        <w:rPr>
          <w:rStyle w:val="a3"/>
        </w:rPr>
        <w:t>.</w:t>
      </w:r>
    </w:p>
    <w:p w14:paraId="7E031065" w14:textId="3C62710A" w:rsidR="00D728A9" w:rsidRPr="002912A0" w:rsidRDefault="00D728A9" w:rsidP="00624A13">
      <w:pPr>
        <w:pStyle w:val="1"/>
        <w:numPr>
          <w:ilvl w:val="1"/>
          <w:numId w:val="26"/>
        </w:numPr>
        <w:tabs>
          <w:tab w:val="left" w:pos="567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По итогам Фестиваля возможностей</w:t>
      </w:r>
      <w:r w:rsidR="003A334F">
        <w:rPr>
          <w:rStyle w:val="a3"/>
        </w:rPr>
        <w:t xml:space="preserve">, проводимого в рамках </w:t>
      </w:r>
      <w:r>
        <w:rPr>
          <w:rStyle w:val="a3"/>
        </w:rPr>
        <w:t xml:space="preserve">национального чемпионата «Абилимпикс» все конкурсанты получают сертификаты участников и поощрительные призы, определяемые </w:t>
      </w:r>
      <w:r w:rsidRPr="002912A0">
        <w:rPr>
          <w:rStyle w:val="a3"/>
        </w:rPr>
        <w:t>Национальным центром «Абилимпикс»</w:t>
      </w:r>
      <w:r w:rsidR="008F4663" w:rsidRPr="002912A0">
        <w:rPr>
          <w:rStyle w:val="a3"/>
        </w:rPr>
        <w:t>.</w:t>
      </w:r>
    </w:p>
    <w:p w14:paraId="65CA679B" w14:textId="79FDD80A" w:rsidR="00EC6A62" w:rsidRDefault="008F4663" w:rsidP="004900ED">
      <w:pPr>
        <w:pStyle w:val="1"/>
        <w:numPr>
          <w:ilvl w:val="1"/>
          <w:numId w:val="26"/>
        </w:numPr>
        <w:tabs>
          <w:tab w:val="left" w:pos="567"/>
        </w:tabs>
        <w:spacing w:line="276" w:lineRule="auto"/>
        <w:ind w:left="0" w:firstLine="709"/>
        <w:jc w:val="both"/>
      </w:pPr>
      <w:r w:rsidRPr="002912A0">
        <w:rPr>
          <w:rStyle w:val="a3"/>
        </w:rPr>
        <w:t>Национальный центр «Абилимпикс» по итогам участия субъектов Российской Федерации в Фестивале возможностей национального чемпионата «Абилимпикс» принимает решение о поощрении организаторов</w:t>
      </w:r>
      <w:r>
        <w:rPr>
          <w:rStyle w:val="a3"/>
        </w:rPr>
        <w:t xml:space="preserve"> </w:t>
      </w:r>
      <w:r w:rsidRPr="005F195A">
        <w:rPr>
          <w:rStyle w:val="a3"/>
          <w:rFonts w:eastAsiaTheme="majorEastAsia"/>
        </w:rPr>
        <w:t>благодарностями или иными формами поощрения</w:t>
      </w:r>
      <w:r>
        <w:rPr>
          <w:rStyle w:val="a3"/>
        </w:rPr>
        <w:t xml:space="preserve"> </w:t>
      </w:r>
    </w:p>
    <w:p w14:paraId="3E1E0E8E" w14:textId="6F97B752" w:rsidR="000346EE" w:rsidRPr="00AB795E" w:rsidRDefault="009A69A3" w:rsidP="00624A13">
      <w:pPr>
        <w:pStyle w:val="11"/>
        <w:numPr>
          <w:ilvl w:val="0"/>
          <w:numId w:val="26"/>
        </w:numPr>
        <w:tabs>
          <w:tab w:val="left" w:pos="335"/>
        </w:tabs>
        <w:spacing w:before="160" w:after="160" w:line="276" w:lineRule="auto"/>
      </w:pPr>
      <w:bookmarkStart w:id="4" w:name="bookmark6"/>
      <w:r w:rsidRPr="00AB795E">
        <w:rPr>
          <w:rStyle w:val="10"/>
          <w:b/>
          <w:bCs/>
        </w:rPr>
        <w:t xml:space="preserve">Участники соревновательной программы </w:t>
      </w:r>
      <w:r w:rsidR="00796383">
        <w:rPr>
          <w:rStyle w:val="10"/>
          <w:b/>
          <w:bCs/>
        </w:rPr>
        <w:t>Фестиваля</w:t>
      </w:r>
      <w:r w:rsidR="0060052D">
        <w:rPr>
          <w:rStyle w:val="10"/>
          <w:b/>
          <w:bCs/>
        </w:rPr>
        <w:t xml:space="preserve"> возможностей</w:t>
      </w:r>
      <w:r w:rsidRPr="00AB795E">
        <w:rPr>
          <w:rStyle w:val="10"/>
          <w:b/>
          <w:bCs/>
        </w:rPr>
        <w:t xml:space="preserve">. </w:t>
      </w:r>
      <w:r w:rsidR="00796383">
        <w:rPr>
          <w:rStyle w:val="10"/>
          <w:b/>
          <w:bCs/>
        </w:rPr>
        <w:br/>
      </w:r>
      <w:r w:rsidRPr="00AB795E">
        <w:rPr>
          <w:rStyle w:val="10"/>
          <w:b/>
          <w:bCs/>
        </w:rPr>
        <w:t>Права и обязанности</w:t>
      </w:r>
      <w:bookmarkEnd w:id="4"/>
    </w:p>
    <w:p w14:paraId="222130C2" w14:textId="500B4591" w:rsidR="000346EE" w:rsidRDefault="00380762" w:rsidP="004900ED">
      <w:pPr>
        <w:pStyle w:val="1"/>
        <w:numPr>
          <w:ilvl w:val="1"/>
          <w:numId w:val="26"/>
        </w:numPr>
        <w:tabs>
          <w:tab w:val="left" w:pos="1344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 xml:space="preserve">Участниками </w:t>
      </w:r>
      <w:r w:rsidR="00FE3F58">
        <w:rPr>
          <w:rStyle w:val="a3"/>
        </w:rPr>
        <w:t>Фестиваля возможностей</w:t>
      </w:r>
      <w:r>
        <w:rPr>
          <w:rStyle w:val="a3"/>
        </w:rPr>
        <w:t xml:space="preserve"> являются</w:t>
      </w:r>
      <w:r w:rsidR="009A69A3">
        <w:rPr>
          <w:rStyle w:val="a3"/>
        </w:rPr>
        <w:t xml:space="preserve"> граждане Российской Федерации в возрасте от 14 лет</w:t>
      </w:r>
      <w:r>
        <w:rPr>
          <w:rStyle w:val="a3"/>
        </w:rPr>
        <w:t xml:space="preserve"> </w:t>
      </w:r>
      <w:r w:rsidR="00157A05">
        <w:rPr>
          <w:rStyle w:val="a3"/>
        </w:rPr>
        <w:t xml:space="preserve">с </w:t>
      </w:r>
      <w:r w:rsidR="00157A05" w:rsidRPr="006D06A2">
        <w:rPr>
          <w:rStyle w:val="a3"/>
        </w:rPr>
        <w:t>тяжелы</w:t>
      </w:r>
      <w:r w:rsidR="00157A05">
        <w:rPr>
          <w:rStyle w:val="a3"/>
        </w:rPr>
        <w:t>ми и множественными</w:t>
      </w:r>
      <w:r w:rsidR="00157A05" w:rsidRPr="006D06A2">
        <w:rPr>
          <w:rStyle w:val="a3"/>
        </w:rPr>
        <w:t xml:space="preserve"> нарушения</w:t>
      </w:r>
      <w:r w:rsidR="00157A05">
        <w:rPr>
          <w:rStyle w:val="a3"/>
        </w:rPr>
        <w:t>ми</w:t>
      </w:r>
      <w:r w:rsidR="00157A05" w:rsidRPr="006D06A2">
        <w:rPr>
          <w:rStyle w:val="a3"/>
        </w:rPr>
        <w:t xml:space="preserve"> </w:t>
      </w:r>
      <w:r w:rsidR="00FE7DAE">
        <w:rPr>
          <w:rStyle w:val="a3"/>
        </w:rPr>
        <w:t>развития</w:t>
      </w:r>
      <w:r w:rsidR="00157A05">
        <w:rPr>
          <w:rStyle w:val="a3"/>
        </w:rPr>
        <w:t>, включая интеллектуальные нарушения</w:t>
      </w:r>
      <w:r w:rsidR="00FE7DAE">
        <w:rPr>
          <w:rStyle w:val="a3"/>
        </w:rPr>
        <w:t xml:space="preserve">. </w:t>
      </w:r>
      <w:r w:rsidR="00157A05">
        <w:rPr>
          <w:rStyle w:val="a3"/>
        </w:rPr>
        <w:t xml:space="preserve"> </w:t>
      </w:r>
    </w:p>
    <w:p w14:paraId="4CACBA30" w14:textId="29B7245E" w:rsidR="000346EE" w:rsidRDefault="009A69A3" w:rsidP="004900ED">
      <w:pPr>
        <w:pStyle w:val="1"/>
        <w:numPr>
          <w:ilvl w:val="1"/>
          <w:numId w:val="26"/>
        </w:numPr>
        <w:tabs>
          <w:tab w:val="left" w:pos="1344"/>
        </w:tabs>
        <w:spacing w:line="276" w:lineRule="auto"/>
        <w:ind w:left="0" w:firstLine="709"/>
        <w:jc w:val="both"/>
      </w:pPr>
      <w:r>
        <w:rPr>
          <w:rStyle w:val="a3"/>
        </w:rPr>
        <w:t xml:space="preserve">Для участия в </w:t>
      </w:r>
      <w:r w:rsidR="00F444B6">
        <w:rPr>
          <w:rStyle w:val="a3"/>
        </w:rPr>
        <w:t xml:space="preserve">соревнованиях </w:t>
      </w:r>
      <w:r w:rsidR="00FE3F58">
        <w:rPr>
          <w:rStyle w:val="a3"/>
        </w:rPr>
        <w:t xml:space="preserve">Фестиваля возможностей </w:t>
      </w:r>
      <w:r>
        <w:rPr>
          <w:rStyle w:val="a3"/>
        </w:rPr>
        <w:t xml:space="preserve">участники </w:t>
      </w:r>
      <w:r w:rsidR="00624A13">
        <w:rPr>
          <w:rStyle w:val="a3"/>
        </w:rPr>
        <w:br/>
      </w:r>
      <w:r>
        <w:rPr>
          <w:rStyle w:val="a3"/>
        </w:rPr>
        <w:t xml:space="preserve">в день начала </w:t>
      </w:r>
      <w:r w:rsidR="00F444B6">
        <w:rPr>
          <w:rStyle w:val="a3"/>
        </w:rPr>
        <w:t>Фестиваля</w:t>
      </w:r>
      <w:r>
        <w:rPr>
          <w:rStyle w:val="a3"/>
        </w:rPr>
        <w:t xml:space="preserve"> </w:t>
      </w:r>
      <w:r w:rsidR="00FE7DAE">
        <w:rPr>
          <w:rStyle w:val="a3"/>
        </w:rPr>
        <w:t xml:space="preserve">возможностей </w:t>
      </w:r>
      <w:r>
        <w:rPr>
          <w:rStyle w:val="a3"/>
        </w:rPr>
        <w:t>предоставляют организаторам:</w:t>
      </w:r>
    </w:p>
    <w:p w14:paraId="196F96AF" w14:textId="3BA353D5" w:rsidR="000346EE" w:rsidRDefault="00DA1E60" w:rsidP="00624A13">
      <w:pPr>
        <w:pStyle w:val="1"/>
        <w:tabs>
          <w:tab w:val="left" w:pos="1344"/>
        </w:tabs>
        <w:spacing w:line="276" w:lineRule="auto"/>
        <w:ind w:firstLine="851"/>
        <w:jc w:val="both"/>
      </w:pPr>
      <w:r>
        <w:rPr>
          <w:rStyle w:val="a3"/>
        </w:rPr>
        <w:t xml:space="preserve">- </w:t>
      </w:r>
      <w:r w:rsidR="009A69A3">
        <w:rPr>
          <w:rStyle w:val="a3"/>
        </w:rPr>
        <w:t xml:space="preserve">документ, удостоверяющий личность участника соревнований (копия </w:t>
      </w:r>
      <w:r w:rsidR="004A638F">
        <w:rPr>
          <w:rStyle w:val="a3"/>
        </w:rPr>
        <w:t>документа</w:t>
      </w:r>
      <w:r w:rsidR="009A69A3">
        <w:rPr>
          <w:rStyle w:val="a3"/>
        </w:rPr>
        <w:t>);</w:t>
      </w:r>
    </w:p>
    <w:p w14:paraId="68F489D8" w14:textId="10A170C0" w:rsidR="000346EE" w:rsidRDefault="00DA1E60" w:rsidP="00624A13">
      <w:pPr>
        <w:pStyle w:val="1"/>
        <w:tabs>
          <w:tab w:val="left" w:pos="1344"/>
        </w:tabs>
        <w:spacing w:line="276" w:lineRule="auto"/>
        <w:ind w:firstLine="851"/>
        <w:jc w:val="both"/>
      </w:pPr>
      <w:r>
        <w:rPr>
          <w:rStyle w:val="a3"/>
        </w:rPr>
        <w:t xml:space="preserve">- </w:t>
      </w:r>
      <w:r w:rsidR="009A69A3">
        <w:rPr>
          <w:rStyle w:val="a3"/>
        </w:rPr>
        <w:t xml:space="preserve">документы, подтверждающие статус инвалида (ребенка- инвалида) </w:t>
      </w:r>
      <w:r w:rsidR="004900ED">
        <w:rPr>
          <w:rStyle w:val="a3"/>
        </w:rPr>
        <w:br/>
      </w:r>
      <w:r w:rsidR="009A69A3">
        <w:rPr>
          <w:rStyle w:val="a3"/>
        </w:rPr>
        <w:t xml:space="preserve">или лица с </w:t>
      </w:r>
      <w:r w:rsidR="00B4321B">
        <w:rPr>
          <w:rStyle w:val="a3"/>
        </w:rPr>
        <w:t>ОВЗ</w:t>
      </w:r>
      <w:r w:rsidR="00B4321B" w:rsidRPr="00B4321B">
        <w:rPr>
          <w:rStyle w:val="a3"/>
        </w:rPr>
        <w:t xml:space="preserve"> </w:t>
      </w:r>
      <w:r w:rsidR="009A69A3">
        <w:rPr>
          <w:rStyle w:val="a3"/>
        </w:rPr>
        <w:t>(заключение ПМПК</w:t>
      </w:r>
      <w:r w:rsidR="00FB6EC7">
        <w:rPr>
          <w:rStyle w:val="a3"/>
        </w:rPr>
        <w:t>, МСЭ, ИПРА</w:t>
      </w:r>
      <w:r w:rsidR="009A69A3">
        <w:rPr>
          <w:rStyle w:val="a3"/>
        </w:rPr>
        <w:t>).</w:t>
      </w:r>
    </w:p>
    <w:p w14:paraId="5B843424" w14:textId="1C6F3A9D" w:rsidR="000346EE" w:rsidRPr="001A6C10" w:rsidRDefault="00E73270" w:rsidP="004900ED">
      <w:pPr>
        <w:pStyle w:val="1"/>
        <w:numPr>
          <w:ilvl w:val="1"/>
          <w:numId w:val="26"/>
        </w:numPr>
        <w:tabs>
          <w:tab w:val="left" w:pos="1344"/>
          <w:tab w:val="left" w:pos="1430"/>
          <w:tab w:val="left" w:pos="3403"/>
          <w:tab w:val="left" w:pos="5645"/>
          <w:tab w:val="left" w:pos="7478"/>
        </w:tabs>
        <w:spacing w:line="276" w:lineRule="auto"/>
        <w:ind w:left="0" w:firstLine="709"/>
        <w:jc w:val="both"/>
      </w:pPr>
      <w:r w:rsidRPr="001A6C10">
        <w:rPr>
          <w:rStyle w:val="a3"/>
        </w:rPr>
        <w:t>В категории «школьник» принимают участие учащиеся общеобразовательных организаций</w:t>
      </w:r>
      <w:r w:rsidR="001A6C10" w:rsidRPr="001A6C10">
        <w:rPr>
          <w:rStyle w:val="a3"/>
        </w:rPr>
        <w:t xml:space="preserve">, в том числе обучающие </w:t>
      </w:r>
      <w:r w:rsidR="004900ED">
        <w:rPr>
          <w:rStyle w:val="a3"/>
        </w:rPr>
        <w:br/>
      </w:r>
      <w:r w:rsidR="001A6C10" w:rsidRPr="001A6C10">
        <w:rPr>
          <w:rStyle w:val="a3"/>
        </w:rPr>
        <w:t>по адаптированным образовательным программам</w:t>
      </w:r>
      <w:r w:rsidR="003D482C" w:rsidRPr="001A6C10">
        <w:rPr>
          <w:rStyle w:val="a3"/>
        </w:rPr>
        <w:t>;</w:t>
      </w:r>
      <w:r w:rsidRPr="001A6C10">
        <w:rPr>
          <w:rStyle w:val="a3"/>
        </w:rPr>
        <w:t xml:space="preserve"> в категории «</w:t>
      </w:r>
      <w:r w:rsidR="00A45FAD" w:rsidRPr="001A6C10">
        <w:rPr>
          <w:rStyle w:val="a3"/>
        </w:rPr>
        <w:t>студент</w:t>
      </w:r>
      <w:r w:rsidRPr="001A6C10">
        <w:rPr>
          <w:rStyle w:val="a3"/>
        </w:rPr>
        <w:t xml:space="preserve">/специалист» </w:t>
      </w:r>
      <w:r w:rsidR="00A45FAD" w:rsidRPr="001A6C10">
        <w:rPr>
          <w:rStyle w:val="a3"/>
        </w:rPr>
        <w:t xml:space="preserve">обучающиеся по программам профессионального образования или профессионального обучения, а также </w:t>
      </w:r>
      <w:r w:rsidR="008F3525" w:rsidRPr="001A6C10">
        <w:rPr>
          <w:rStyle w:val="a3"/>
        </w:rPr>
        <w:t>ины</w:t>
      </w:r>
      <w:r w:rsidR="003D482C" w:rsidRPr="001A6C10">
        <w:rPr>
          <w:rStyle w:val="a3"/>
        </w:rPr>
        <w:t>е</w:t>
      </w:r>
      <w:r w:rsidR="008F3525" w:rsidRPr="001A6C10">
        <w:rPr>
          <w:rStyle w:val="a3"/>
        </w:rPr>
        <w:t xml:space="preserve"> лиц</w:t>
      </w:r>
      <w:r w:rsidR="003D482C" w:rsidRPr="001A6C10">
        <w:rPr>
          <w:rStyle w:val="a3"/>
        </w:rPr>
        <w:t>а</w:t>
      </w:r>
      <w:r w:rsidR="008F3525" w:rsidRPr="001A6C10">
        <w:rPr>
          <w:rStyle w:val="a3"/>
        </w:rPr>
        <w:t>,</w:t>
      </w:r>
      <w:r w:rsidR="00A45FAD" w:rsidRPr="001A6C10">
        <w:rPr>
          <w:rStyle w:val="a3"/>
        </w:rPr>
        <w:t xml:space="preserve"> имеющи</w:t>
      </w:r>
      <w:r w:rsidR="003D482C" w:rsidRPr="001A6C10">
        <w:rPr>
          <w:rStyle w:val="a3"/>
        </w:rPr>
        <w:t>е</w:t>
      </w:r>
      <w:r w:rsidR="00A45FAD" w:rsidRPr="001A6C10">
        <w:rPr>
          <w:rStyle w:val="a3"/>
        </w:rPr>
        <w:t xml:space="preserve"> различные профессиональные навыки</w:t>
      </w:r>
      <w:r w:rsidR="001A6C10">
        <w:rPr>
          <w:rStyle w:val="a3"/>
        </w:rPr>
        <w:t xml:space="preserve">, в том числе лица, завершившие обучение по адаптированным образовательным программам </w:t>
      </w:r>
      <w:r w:rsidR="00341F58">
        <w:rPr>
          <w:rStyle w:val="a3"/>
        </w:rPr>
        <w:t xml:space="preserve">общего </w:t>
      </w:r>
      <w:r w:rsidR="00341F58">
        <w:rPr>
          <w:rStyle w:val="a3"/>
        </w:rPr>
        <w:lastRenderedPageBreak/>
        <w:t>образования</w:t>
      </w:r>
      <w:r w:rsidR="009A69A3" w:rsidRPr="001A6C10">
        <w:rPr>
          <w:rStyle w:val="a3"/>
        </w:rPr>
        <w:t>.</w:t>
      </w:r>
    </w:p>
    <w:p w14:paraId="3544CCE9" w14:textId="704398A5" w:rsidR="002A2B96" w:rsidRPr="002912A0" w:rsidRDefault="009A69A3" w:rsidP="004900ED">
      <w:pPr>
        <w:pStyle w:val="1"/>
        <w:numPr>
          <w:ilvl w:val="1"/>
          <w:numId w:val="26"/>
        </w:numPr>
        <w:tabs>
          <w:tab w:val="left" w:pos="1400"/>
        </w:tabs>
        <w:spacing w:line="276" w:lineRule="auto"/>
        <w:ind w:left="0" w:firstLine="709"/>
        <w:jc w:val="both"/>
      </w:pPr>
      <w:r w:rsidRPr="002912A0">
        <w:rPr>
          <w:rStyle w:val="a3"/>
        </w:rPr>
        <w:t xml:space="preserve">Если участник не может принимать дальнейшее участие </w:t>
      </w:r>
      <w:r w:rsidR="0037126A" w:rsidRPr="002912A0">
        <w:rPr>
          <w:rStyle w:val="a3"/>
        </w:rPr>
        <w:br/>
      </w:r>
      <w:r w:rsidRPr="002912A0">
        <w:rPr>
          <w:rStyle w:val="a3"/>
        </w:rPr>
        <w:t xml:space="preserve">в </w:t>
      </w:r>
      <w:r w:rsidR="00341F58" w:rsidRPr="002912A0">
        <w:rPr>
          <w:rStyle w:val="a3"/>
        </w:rPr>
        <w:t xml:space="preserve">соревнованиях при проведении </w:t>
      </w:r>
      <w:r w:rsidR="00582883" w:rsidRPr="002912A0">
        <w:rPr>
          <w:rStyle w:val="a3"/>
        </w:rPr>
        <w:t>Фестивал</w:t>
      </w:r>
      <w:r w:rsidR="00341F58" w:rsidRPr="002912A0">
        <w:rPr>
          <w:rStyle w:val="a3"/>
        </w:rPr>
        <w:t>я</w:t>
      </w:r>
      <w:r w:rsidR="00FE3F58" w:rsidRPr="002912A0">
        <w:rPr>
          <w:rStyle w:val="a3"/>
        </w:rPr>
        <w:t xml:space="preserve"> возможностей</w:t>
      </w:r>
      <w:r w:rsidR="00582883" w:rsidRPr="002912A0">
        <w:rPr>
          <w:rStyle w:val="a3"/>
        </w:rPr>
        <w:t xml:space="preserve"> </w:t>
      </w:r>
      <w:r w:rsidRPr="002912A0">
        <w:rPr>
          <w:rStyle w:val="a3"/>
        </w:rPr>
        <w:t xml:space="preserve">из-за болезни </w:t>
      </w:r>
      <w:r w:rsidR="004900ED">
        <w:rPr>
          <w:rStyle w:val="a3"/>
        </w:rPr>
        <w:br/>
      </w:r>
      <w:r w:rsidRPr="002912A0">
        <w:rPr>
          <w:rStyle w:val="a3"/>
        </w:rPr>
        <w:t xml:space="preserve">или несчастного случая, об этом уведомляются </w:t>
      </w:r>
      <w:r w:rsidR="00582883" w:rsidRPr="002912A0">
        <w:rPr>
          <w:rStyle w:val="a3"/>
        </w:rPr>
        <w:t xml:space="preserve">наставник по компетенции </w:t>
      </w:r>
      <w:r w:rsidR="004900ED">
        <w:rPr>
          <w:rStyle w:val="a3"/>
        </w:rPr>
        <w:br/>
      </w:r>
      <w:r w:rsidR="00582883" w:rsidRPr="002912A0">
        <w:rPr>
          <w:rStyle w:val="a3"/>
        </w:rPr>
        <w:t xml:space="preserve">и представители </w:t>
      </w:r>
      <w:r w:rsidR="00F4705D" w:rsidRPr="002912A0">
        <w:rPr>
          <w:rStyle w:val="a3"/>
        </w:rPr>
        <w:t>Национального центра</w:t>
      </w:r>
      <w:r w:rsidR="00C20097" w:rsidRPr="002912A0">
        <w:rPr>
          <w:rStyle w:val="a3"/>
        </w:rPr>
        <w:t xml:space="preserve"> «</w:t>
      </w:r>
      <w:proofErr w:type="spellStart"/>
      <w:r w:rsidR="00C20097" w:rsidRPr="002912A0">
        <w:rPr>
          <w:rStyle w:val="a3"/>
        </w:rPr>
        <w:t>Абилимпикс</w:t>
      </w:r>
      <w:proofErr w:type="spellEnd"/>
      <w:r w:rsidR="00C20097" w:rsidRPr="002912A0">
        <w:rPr>
          <w:rStyle w:val="a3"/>
        </w:rPr>
        <w:t>»</w:t>
      </w:r>
      <w:r w:rsidR="00966C0F" w:rsidRPr="002912A0">
        <w:rPr>
          <w:rStyle w:val="a3"/>
        </w:rPr>
        <w:t xml:space="preserve"> </w:t>
      </w:r>
      <w:r w:rsidR="00341F58" w:rsidRPr="002912A0">
        <w:rPr>
          <w:rStyle w:val="a3"/>
        </w:rPr>
        <w:t>при проведении национального чемпионата «</w:t>
      </w:r>
      <w:proofErr w:type="spellStart"/>
      <w:r w:rsidR="00341F58" w:rsidRPr="002912A0">
        <w:rPr>
          <w:rStyle w:val="a3"/>
        </w:rPr>
        <w:t>Абилимпикс</w:t>
      </w:r>
      <w:proofErr w:type="spellEnd"/>
      <w:r w:rsidR="00341F58" w:rsidRPr="002912A0">
        <w:rPr>
          <w:rStyle w:val="a3"/>
        </w:rPr>
        <w:t>»</w:t>
      </w:r>
      <w:r w:rsidR="00966C0F" w:rsidRPr="002912A0">
        <w:rPr>
          <w:rStyle w:val="a3"/>
        </w:rPr>
        <w:t>, представители ЦРД субъекта</w:t>
      </w:r>
      <w:r w:rsidR="00341F58" w:rsidRPr="002912A0">
        <w:rPr>
          <w:rStyle w:val="a3"/>
        </w:rPr>
        <w:t xml:space="preserve"> </w:t>
      </w:r>
      <w:r w:rsidR="002912A0" w:rsidRPr="002912A0">
        <w:rPr>
          <w:rStyle w:val="a3"/>
        </w:rPr>
        <w:t>–</w:t>
      </w:r>
      <w:r w:rsidR="00341F58" w:rsidRPr="002912A0">
        <w:rPr>
          <w:rStyle w:val="a3"/>
        </w:rPr>
        <w:t xml:space="preserve"> </w:t>
      </w:r>
      <w:r w:rsidR="004900ED">
        <w:rPr>
          <w:rStyle w:val="a3"/>
        </w:rPr>
        <w:br/>
      </w:r>
      <w:r w:rsidR="00341F58" w:rsidRPr="002912A0">
        <w:rPr>
          <w:rStyle w:val="a3"/>
        </w:rPr>
        <w:t>при проведении регионального чемпионата «Абилимпикс»</w:t>
      </w:r>
      <w:r w:rsidRPr="002912A0">
        <w:rPr>
          <w:rStyle w:val="a3"/>
        </w:rPr>
        <w:t xml:space="preserve">. </w:t>
      </w:r>
    </w:p>
    <w:p w14:paraId="1ABB1E74" w14:textId="23A1326D" w:rsidR="00D24F5A" w:rsidRDefault="00D24F5A" w:rsidP="004900ED">
      <w:pPr>
        <w:pStyle w:val="11"/>
        <w:numPr>
          <w:ilvl w:val="0"/>
          <w:numId w:val="26"/>
        </w:numPr>
        <w:tabs>
          <w:tab w:val="left" w:pos="567"/>
        </w:tabs>
        <w:spacing w:before="160" w:after="160" w:line="276" w:lineRule="auto"/>
        <w:ind w:left="0"/>
        <w:rPr>
          <w:rStyle w:val="10"/>
          <w:b/>
          <w:bCs/>
        </w:rPr>
      </w:pPr>
      <w:bookmarkStart w:id="5" w:name="bookmark30"/>
      <w:r>
        <w:rPr>
          <w:rStyle w:val="10"/>
          <w:b/>
          <w:bCs/>
        </w:rPr>
        <w:t>Заключительные положения</w:t>
      </w:r>
    </w:p>
    <w:p w14:paraId="5D2AD881" w14:textId="2626D465" w:rsidR="00C5785B" w:rsidRDefault="00A03ACA" w:rsidP="004900ED">
      <w:pPr>
        <w:pStyle w:val="1"/>
        <w:numPr>
          <w:ilvl w:val="1"/>
          <w:numId w:val="26"/>
        </w:numPr>
        <w:tabs>
          <w:tab w:val="left" w:pos="1441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>Настоящее</w:t>
      </w:r>
      <w:r w:rsidR="00C5785B">
        <w:rPr>
          <w:rStyle w:val="a3"/>
        </w:rPr>
        <w:t xml:space="preserve"> Положение </w:t>
      </w:r>
      <w:r w:rsidR="00A27806">
        <w:rPr>
          <w:rStyle w:val="a3"/>
        </w:rPr>
        <w:t xml:space="preserve">утверждается Рабочей группой </w:t>
      </w:r>
      <w:r w:rsidR="004900ED">
        <w:rPr>
          <w:rStyle w:val="a3"/>
        </w:rPr>
        <w:br/>
      </w:r>
      <w:r w:rsidR="00F4705D">
        <w:rPr>
          <w:rStyle w:val="a3"/>
        </w:rPr>
        <w:t xml:space="preserve">по организации и проведению </w:t>
      </w:r>
      <w:r w:rsidR="0060052D">
        <w:rPr>
          <w:rStyle w:val="a3"/>
        </w:rPr>
        <w:t>н</w:t>
      </w:r>
      <w:r w:rsidR="00F4705D">
        <w:rPr>
          <w:rStyle w:val="a3"/>
        </w:rPr>
        <w:t>ационального чемпионата «</w:t>
      </w:r>
      <w:proofErr w:type="spellStart"/>
      <w:r w:rsidR="00F4705D">
        <w:rPr>
          <w:rStyle w:val="a3"/>
        </w:rPr>
        <w:t>Абилимпикс</w:t>
      </w:r>
      <w:proofErr w:type="spellEnd"/>
      <w:r w:rsidR="00F4705D">
        <w:rPr>
          <w:rStyle w:val="a3"/>
        </w:rPr>
        <w:t>»</w:t>
      </w:r>
      <w:r w:rsidR="00A27806">
        <w:rPr>
          <w:rStyle w:val="a3"/>
        </w:rPr>
        <w:t xml:space="preserve"> </w:t>
      </w:r>
      <w:r w:rsidR="00AF13F6">
        <w:rPr>
          <w:rStyle w:val="a3"/>
        </w:rPr>
        <w:t xml:space="preserve">(далее – Рабочая группа) </w:t>
      </w:r>
      <w:r w:rsidR="00A27806">
        <w:rPr>
          <w:rStyle w:val="a3"/>
        </w:rPr>
        <w:t xml:space="preserve">и </w:t>
      </w:r>
      <w:r w:rsidR="00C5785B">
        <w:rPr>
          <w:rStyle w:val="a3"/>
        </w:rPr>
        <w:t>вступает в силу с момента его утверждения</w:t>
      </w:r>
      <w:r w:rsidR="00FA77CF">
        <w:rPr>
          <w:rStyle w:val="a3"/>
        </w:rPr>
        <w:t xml:space="preserve"> </w:t>
      </w:r>
      <w:r w:rsidR="004900ED">
        <w:rPr>
          <w:rStyle w:val="a3"/>
        </w:rPr>
        <w:br/>
      </w:r>
      <w:r w:rsidR="00FA77CF">
        <w:rPr>
          <w:rStyle w:val="a3"/>
        </w:rPr>
        <w:t>и размещ</w:t>
      </w:r>
      <w:r w:rsidR="00A27806">
        <w:rPr>
          <w:rStyle w:val="a3"/>
        </w:rPr>
        <w:t>ается</w:t>
      </w:r>
      <w:r w:rsidR="00FA77CF">
        <w:rPr>
          <w:rStyle w:val="a3"/>
        </w:rPr>
        <w:t xml:space="preserve"> </w:t>
      </w:r>
      <w:r w:rsidR="00AF13F6">
        <w:rPr>
          <w:rStyle w:val="a3"/>
        </w:rPr>
        <w:t>на официальном сайте «</w:t>
      </w:r>
      <w:proofErr w:type="spellStart"/>
      <w:r w:rsidR="00AF13F6">
        <w:rPr>
          <w:rStyle w:val="a3"/>
        </w:rPr>
        <w:t>Абилимпикс</w:t>
      </w:r>
      <w:proofErr w:type="spellEnd"/>
      <w:r w:rsidR="00AF13F6">
        <w:rPr>
          <w:rStyle w:val="a3"/>
        </w:rPr>
        <w:t>»</w:t>
      </w:r>
      <w:r w:rsidR="00C5785B">
        <w:rPr>
          <w:rStyle w:val="a3"/>
        </w:rPr>
        <w:t>.</w:t>
      </w:r>
    </w:p>
    <w:p w14:paraId="7C515E50" w14:textId="71FAF3CD" w:rsidR="00D24F5A" w:rsidRDefault="00C5785B" w:rsidP="004900ED">
      <w:pPr>
        <w:pStyle w:val="1"/>
        <w:numPr>
          <w:ilvl w:val="1"/>
          <w:numId w:val="26"/>
        </w:numPr>
        <w:tabs>
          <w:tab w:val="left" w:pos="1182"/>
          <w:tab w:val="left" w:pos="1441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 xml:space="preserve"> Изменения и дополнения </w:t>
      </w:r>
      <w:r w:rsidR="00A03ACA">
        <w:rPr>
          <w:rStyle w:val="a3"/>
        </w:rPr>
        <w:t>настоящего</w:t>
      </w:r>
      <w:r>
        <w:rPr>
          <w:rStyle w:val="a3"/>
        </w:rPr>
        <w:t xml:space="preserve"> Положения вносятся</w:t>
      </w:r>
      <w:r w:rsidR="00FA77CF">
        <w:rPr>
          <w:rStyle w:val="a3"/>
        </w:rPr>
        <w:t xml:space="preserve"> </w:t>
      </w:r>
      <w:r w:rsidR="00624A13">
        <w:rPr>
          <w:rStyle w:val="a3"/>
        </w:rPr>
        <w:br/>
      </w:r>
      <w:r w:rsidR="00A27806">
        <w:rPr>
          <w:rStyle w:val="a3"/>
        </w:rPr>
        <w:t>и утвержда</w:t>
      </w:r>
      <w:r w:rsidR="0060052D">
        <w:rPr>
          <w:rStyle w:val="a3"/>
        </w:rPr>
        <w:t>ю</w:t>
      </w:r>
      <w:r w:rsidR="00A27806">
        <w:rPr>
          <w:rStyle w:val="a3"/>
        </w:rPr>
        <w:t>тся Рабочей группой</w:t>
      </w:r>
      <w:r w:rsidR="005D527C">
        <w:rPr>
          <w:rStyle w:val="a3"/>
        </w:rPr>
        <w:t xml:space="preserve"> </w:t>
      </w:r>
      <w:r>
        <w:rPr>
          <w:rStyle w:val="a3"/>
        </w:rPr>
        <w:t xml:space="preserve">и оформляются в форме протокола. </w:t>
      </w:r>
    </w:p>
    <w:p w14:paraId="31DA38B0" w14:textId="6A163030" w:rsidR="00C249CE" w:rsidRDefault="004900ED" w:rsidP="004900ED">
      <w:pPr>
        <w:pStyle w:val="1"/>
        <w:numPr>
          <w:ilvl w:val="1"/>
          <w:numId w:val="26"/>
        </w:numPr>
        <w:tabs>
          <w:tab w:val="left" w:pos="1182"/>
          <w:tab w:val="left" w:pos="1441"/>
        </w:tabs>
        <w:spacing w:line="276" w:lineRule="auto"/>
        <w:ind w:left="0" w:firstLine="709"/>
        <w:jc w:val="both"/>
        <w:rPr>
          <w:rStyle w:val="a3"/>
        </w:rPr>
      </w:pPr>
      <w:r>
        <w:rPr>
          <w:rStyle w:val="a3"/>
        </w:rPr>
        <w:t xml:space="preserve"> </w:t>
      </w:r>
      <w:r w:rsidR="008849ED">
        <w:rPr>
          <w:rStyle w:val="a3"/>
        </w:rPr>
        <w:t>По всем вопросам</w:t>
      </w:r>
      <w:r w:rsidR="00FA77CF">
        <w:rPr>
          <w:rStyle w:val="a3"/>
        </w:rPr>
        <w:t>, не урегулирован</w:t>
      </w:r>
      <w:r w:rsidR="008849ED">
        <w:rPr>
          <w:rStyle w:val="a3"/>
        </w:rPr>
        <w:t>ным</w:t>
      </w:r>
      <w:r w:rsidR="00FA77CF">
        <w:rPr>
          <w:rStyle w:val="a3"/>
        </w:rPr>
        <w:t xml:space="preserve"> настоящим Положением</w:t>
      </w:r>
      <w:r w:rsidR="00C249CE">
        <w:rPr>
          <w:rStyle w:val="a3"/>
        </w:rPr>
        <w:t xml:space="preserve"> </w:t>
      </w:r>
      <w:r>
        <w:rPr>
          <w:rStyle w:val="a3"/>
        </w:rPr>
        <w:br/>
      </w:r>
      <w:r w:rsidR="00C249CE">
        <w:rPr>
          <w:rStyle w:val="a3"/>
        </w:rPr>
        <w:t xml:space="preserve">при организации и проведении </w:t>
      </w:r>
      <w:r w:rsidR="005D527C" w:rsidRPr="005D527C">
        <w:t>Фестиваля возможностей</w:t>
      </w:r>
      <w:r w:rsidR="0060052D">
        <w:t>,</w:t>
      </w:r>
      <w:r w:rsidR="00AF13F6">
        <w:rPr>
          <w:rStyle w:val="a3"/>
        </w:rPr>
        <w:t xml:space="preserve"> ответственные лица </w:t>
      </w:r>
      <w:r w:rsidR="00C249CE">
        <w:rPr>
          <w:rStyle w:val="a3"/>
        </w:rPr>
        <w:t xml:space="preserve">руководствуются действующим законодательством Российской Федерации. </w:t>
      </w:r>
    </w:p>
    <w:p w14:paraId="786FC787" w14:textId="47A41987" w:rsidR="00FA77CF" w:rsidRDefault="004900ED" w:rsidP="004900ED">
      <w:pPr>
        <w:pStyle w:val="1"/>
        <w:numPr>
          <w:ilvl w:val="1"/>
          <w:numId w:val="26"/>
        </w:numPr>
        <w:tabs>
          <w:tab w:val="left" w:pos="1182"/>
          <w:tab w:val="left" w:pos="1441"/>
        </w:tabs>
        <w:spacing w:line="276" w:lineRule="auto"/>
        <w:ind w:left="0" w:firstLine="709"/>
        <w:jc w:val="both"/>
      </w:pPr>
      <w:r>
        <w:rPr>
          <w:rStyle w:val="a3"/>
        </w:rPr>
        <w:t xml:space="preserve"> </w:t>
      </w:r>
      <w:r w:rsidR="00C249CE">
        <w:rPr>
          <w:rStyle w:val="a3"/>
        </w:rPr>
        <w:t xml:space="preserve">Споры, возникающие между сторонами, задействованными </w:t>
      </w:r>
      <w:r>
        <w:rPr>
          <w:rStyle w:val="a3"/>
        </w:rPr>
        <w:br/>
      </w:r>
      <w:r w:rsidR="00C249CE">
        <w:rPr>
          <w:rStyle w:val="a3"/>
        </w:rPr>
        <w:t>при организации и проведении Фестиваля</w:t>
      </w:r>
      <w:r w:rsidR="008F3525">
        <w:rPr>
          <w:rStyle w:val="a3"/>
        </w:rPr>
        <w:t xml:space="preserve"> возможностей</w:t>
      </w:r>
      <w:r w:rsidR="0060052D">
        <w:rPr>
          <w:rStyle w:val="a3"/>
        </w:rPr>
        <w:t>,</w:t>
      </w:r>
      <w:r w:rsidR="00C249CE">
        <w:rPr>
          <w:rStyle w:val="a3"/>
        </w:rPr>
        <w:t xml:space="preserve"> </w:t>
      </w:r>
      <w:r w:rsidR="00DF0701">
        <w:rPr>
          <w:rStyle w:val="a3"/>
        </w:rPr>
        <w:t xml:space="preserve">разрешаются путем ведения переговоров или в порядке, предусмотренном законодательством Российской Федерации. </w:t>
      </w:r>
    </w:p>
    <w:p w14:paraId="149FB8EC" w14:textId="0BF7B0A6" w:rsidR="00F02091" w:rsidRDefault="00F02091" w:rsidP="004900ED">
      <w:pPr>
        <w:pStyle w:val="1"/>
        <w:spacing w:after="160" w:line="240" w:lineRule="auto"/>
        <w:ind w:firstLine="0"/>
        <w:jc w:val="both"/>
        <w:rPr>
          <w:rStyle w:val="a3"/>
        </w:rPr>
      </w:pPr>
      <w:bookmarkStart w:id="6" w:name="bookmark33"/>
      <w:bookmarkEnd w:id="5"/>
      <w:bookmarkEnd w:id="6"/>
    </w:p>
    <w:sectPr w:rsidR="00F02091" w:rsidSect="00624A13">
      <w:headerReference w:type="even" r:id="rId8"/>
      <w:footerReference w:type="even" r:id="rId9"/>
      <w:footerReference w:type="default" r:id="rId10"/>
      <w:pgSz w:w="11900" w:h="16840"/>
      <w:pgMar w:top="993" w:right="814" w:bottom="1268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F2C9" w14:textId="77777777" w:rsidR="00092F85" w:rsidRDefault="00092F85">
      <w:r>
        <w:separator/>
      </w:r>
    </w:p>
  </w:endnote>
  <w:endnote w:type="continuationSeparator" w:id="0">
    <w:p w14:paraId="0214F435" w14:textId="77777777" w:rsidR="00092F85" w:rsidRDefault="0009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DB4A" w14:textId="77777777" w:rsidR="000346EE" w:rsidRDefault="000346E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1D1" w14:textId="77777777" w:rsidR="000346EE" w:rsidRDefault="009A69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CF59779" wp14:editId="04C0E842">
              <wp:simplePos x="0" y="0"/>
              <wp:positionH relativeFrom="page">
                <wp:posOffset>6898005</wp:posOffset>
              </wp:positionH>
              <wp:positionV relativeFrom="page">
                <wp:posOffset>9979660</wp:posOffset>
              </wp:positionV>
              <wp:extent cx="115570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B9A68" w14:textId="77777777" w:rsidR="000346EE" w:rsidRDefault="009A69A3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59779"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543.15pt;margin-top:785.8pt;width:9.1pt;height:6.9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" filled="f" stroked="f">
              <v:textbox style="mso-fit-shape-to-text:t" inset="0,0,0,0">
                <w:txbxContent>
                  <w:p w14:paraId="119B9A68" w14:textId="77777777" w:rsidR="000346EE" w:rsidRDefault="009A69A3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566B" w14:textId="77777777" w:rsidR="00092F85" w:rsidRDefault="00092F85"/>
  </w:footnote>
  <w:footnote w:type="continuationSeparator" w:id="0">
    <w:p w14:paraId="05535FAF" w14:textId="77777777" w:rsidR="00092F85" w:rsidRDefault="00092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8C7" w14:textId="06D1CEDF" w:rsidR="000346EE" w:rsidRDefault="000346E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F94"/>
    <w:multiLevelType w:val="multilevel"/>
    <w:tmpl w:val="C6AEB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23806"/>
    <w:multiLevelType w:val="multilevel"/>
    <w:tmpl w:val="04129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E70CE"/>
    <w:multiLevelType w:val="multilevel"/>
    <w:tmpl w:val="C6961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6424B"/>
    <w:multiLevelType w:val="multilevel"/>
    <w:tmpl w:val="039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860D1"/>
    <w:multiLevelType w:val="multilevel"/>
    <w:tmpl w:val="01E0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A3F8E"/>
    <w:multiLevelType w:val="multilevel"/>
    <w:tmpl w:val="BBBA4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D1DCD"/>
    <w:multiLevelType w:val="hybridMultilevel"/>
    <w:tmpl w:val="14C8A738"/>
    <w:lvl w:ilvl="0" w:tplc="C73E42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55C59"/>
    <w:multiLevelType w:val="multilevel"/>
    <w:tmpl w:val="FE383858"/>
    <w:lvl w:ilvl="0">
      <w:start w:val="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767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5B5BC6"/>
    <w:multiLevelType w:val="multilevel"/>
    <w:tmpl w:val="14347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3217C"/>
    <w:multiLevelType w:val="multilevel"/>
    <w:tmpl w:val="B5425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8317E9"/>
    <w:multiLevelType w:val="multilevel"/>
    <w:tmpl w:val="09460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A251B0"/>
    <w:multiLevelType w:val="multilevel"/>
    <w:tmpl w:val="36142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C4D0E"/>
    <w:multiLevelType w:val="multilevel"/>
    <w:tmpl w:val="C96E1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0570C"/>
    <w:multiLevelType w:val="multilevel"/>
    <w:tmpl w:val="5FF23F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5570EF"/>
    <w:multiLevelType w:val="multilevel"/>
    <w:tmpl w:val="18CC9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AF56C4B"/>
    <w:multiLevelType w:val="multilevel"/>
    <w:tmpl w:val="A74CA34C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CF49BD"/>
    <w:multiLevelType w:val="multilevel"/>
    <w:tmpl w:val="3A509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C70D1A"/>
    <w:multiLevelType w:val="multilevel"/>
    <w:tmpl w:val="BD8E7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4355A"/>
    <w:multiLevelType w:val="multilevel"/>
    <w:tmpl w:val="5D5601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AF49EC"/>
    <w:multiLevelType w:val="multilevel"/>
    <w:tmpl w:val="6830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D45BC4"/>
    <w:multiLevelType w:val="multilevel"/>
    <w:tmpl w:val="86087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D8535F"/>
    <w:multiLevelType w:val="multilevel"/>
    <w:tmpl w:val="5A1EA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4014F"/>
    <w:multiLevelType w:val="multilevel"/>
    <w:tmpl w:val="D5605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AE765A"/>
    <w:multiLevelType w:val="multilevel"/>
    <w:tmpl w:val="5762BB5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95E0755"/>
    <w:multiLevelType w:val="multilevel"/>
    <w:tmpl w:val="0C9CF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2D2ADC"/>
    <w:multiLevelType w:val="hybridMultilevel"/>
    <w:tmpl w:val="D046B3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B244B3"/>
    <w:multiLevelType w:val="multilevel"/>
    <w:tmpl w:val="A1DE6CE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F256D2"/>
    <w:multiLevelType w:val="multilevel"/>
    <w:tmpl w:val="FB4C4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19"/>
  </w:num>
  <w:num w:numId="9">
    <w:abstractNumId w:val="3"/>
  </w:num>
  <w:num w:numId="10">
    <w:abstractNumId w:val="17"/>
  </w:num>
  <w:num w:numId="11">
    <w:abstractNumId w:val="10"/>
  </w:num>
  <w:num w:numId="12">
    <w:abstractNumId w:val="5"/>
  </w:num>
  <w:num w:numId="13">
    <w:abstractNumId w:val="4"/>
  </w:num>
  <w:num w:numId="14">
    <w:abstractNumId w:val="20"/>
  </w:num>
  <w:num w:numId="15">
    <w:abstractNumId w:val="0"/>
  </w:num>
  <w:num w:numId="16">
    <w:abstractNumId w:val="27"/>
  </w:num>
  <w:num w:numId="17">
    <w:abstractNumId w:val="21"/>
  </w:num>
  <w:num w:numId="18">
    <w:abstractNumId w:val="11"/>
  </w:num>
  <w:num w:numId="19">
    <w:abstractNumId w:val="24"/>
  </w:num>
  <w:num w:numId="20">
    <w:abstractNumId w:val="25"/>
  </w:num>
  <w:num w:numId="21">
    <w:abstractNumId w:val="6"/>
  </w:num>
  <w:num w:numId="22">
    <w:abstractNumId w:val="13"/>
  </w:num>
  <w:num w:numId="23">
    <w:abstractNumId w:val="26"/>
  </w:num>
  <w:num w:numId="24">
    <w:abstractNumId w:val="7"/>
  </w:num>
  <w:num w:numId="25">
    <w:abstractNumId w:val="15"/>
  </w:num>
  <w:num w:numId="26">
    <w:abstractNumId w:val="14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E"/>
    <w:rsid w:val="00001064"/>
    <w:rsid w:val="00011989"/>
    <w:rsid w:val="00022E56"/>
    <w:rsid w:val="0002404F"/>
    <w:rsid w:val="00025A27"/>
    <w:rsid w:val="000346EE"/>
    <w:rsid w:val="000569C2"/>
    <w:rsid w:val="000700C3"/>
    <w:rsid w:val="000700FD"/>
    <w:rsid w:val="00081058"/>
    <w:rsid w:val="00092F85"/>
    <w:rsid w:val="000A12AD"/>
    <w:rsid w:val="000B1D49"/>
    <w:rsid w:val="000B5A17"/>
    <w:rsid w:val="000B60D8"/>
    <w:rsid w:val="000C326F"/>
    <w:rsid w:val="000D37FD"/>
    <w:rsid w:val="000D6FC4"/>
    <w:rsid w:val="000E32BD"/>
    <w:rsid w:val="000E5548"/>
    <w:rsid w:val="000E72AB"/>
    <w:rsid w:val="001031C0"/>
    <w:rsid w:val="00124749"/>
    <w:rsid w:val="001261DC"/>
    <w:rsid w:val="00127CAC"/>
    <w:rsid w:val="001324BE"/>
    <w:rsid w:val="00157A05"/>
    <w:rsid w:val="00164E50"/>
    <w:rsid w:val="001670D1"/>
    <w:rsid w:val="0017019D"/>
    <w:rsid w:val="0017506E"/>
    <w:rsid w:val="00186439"/>
    <w:rsid w:val="001A6C10"/>
    <w:rsid w:val="001B0037"/>
    <w:rsid w:val="001B1094"/>
    <w:rsid w:val="001B3D7C"/>
    <w:rsid w:val="001C2741"/>
    <w:rsid w:val="001C34BE"/>
    <w:rsid w:val="001C368C"/>
    <w:rsid w:val="001D6C70"/>
    <w:rsid w:val="001E3FFD"/>
    <w:rsid w:val="001E55F6"/>
    <w:rsid w:val="001F1F28"/>
    <w:rsid w:val="0021122A"/>
    <w:rsid w:val="00212AE0"/>
    <w:rsid w:val="00225DDB"/>
    <w:rsid w:val="00230A0B"/>
    <w:rsid w:val="00255743"/>
    <w:rsid w:val="00257853"/>
    <w:rsid w:val="0027522B"/>
    <w:rsid w:val="0028078F"/>
    <w:rsid w:val="00281EF5"/>
    <w:rsid w:val="002912A0"/>
    <w:rsid w:val="002A1CD1"/>
    <w:rsid w:val="002A2B96"/>
    <w:rsid w:val="002B334E"/>
    <w:rsid w:val="002B6B7B"/>
    <w:rsid w:val="002C1889"/>
    <w:rsid w:val="002D60C5"/>
    <w:rsid w:val="002F0A8A"/>
    <w:rsid w:val="00300D39"/>
    <w:rsid w:val="003037E6"/>
    <w:rsid w:val="00314B28"/>
    <w:rsid w:val="003355E0"/>
    <w:rsid w:val="00335BA3"/>
    <w:rsid w:val="00341F58"/>
    <w:rsid w:val="00344F50"/>
    <w:rsid w:val="003455DF"/>
    <w:rsid w:val="00363AE2"/>
    <w:rsid w:val="0037126A"/>
    <w:rsid w:val="00375A88"/>
    <w:rsid w:val="00380762"/>
    <w:rsid w:val="00382C5D"/>
    <w:rsid w:val="003958DD"/>
    <w:rsid w:val="003A1A5E"/>
    <w:rsid w:val="003A334F"/>
    <w:rsid w:val="003A70C1"/>
    <w:rsid w:val="003B1881"/>
    <w:rsid w:val="003B662F"/>
    <w:rsid w:val="003B6BC8"/>
    <w:rsid w:val="003D3836"/>
    <w:rsid w:val="003D482C"/>
    <w:rsid w:val="003D5B39"/>
    <w:rsid w:val="003D5DEF"/>
    <w:rsid w:val="003E15B8"/>
    <w:rsid w:val="003E3148"/>
    <w:rsid w:val="003E52BB"/>
    <w:rsid w:val="003F75E6"/>
    <w:rsid w:val="00404117"/>
    <w:rsid w:val="00407FBC"/>
    <w:rsid w:val="00415D40"/>
    <w:rsid w:val="00431057"/>
    <w:rsid w:val="0043233E"/>
    <w:rsid w:val="0043739A"/>
    <w:rsid w:val="00456387"/>
    <w:rsid w:val="0045680F"/>
    <w:rsid w:val="004613BB"/>
    <w:rsid w:val="004701AC"/>
    <w:rsid w:val="00480BD0"/>
    <w:rsid w:val="00486BEF"/>
    <w:rsid w:val="004900ED"/>
    <w:rsid w:val="00494165"/>
    <w:rsid w:val="004A4ADF"/>
    <w:rsid w:val="004A638F"/>
    <w:rsid w:val="004D5D50"/>
    <w:rsid w:val="004E0118"/>
    <w:rsid w:val="004E25AB"/>
    <w:rsid w:val="004E79E2"/>
    <w:rsid w:val="00501EB9"/>
    <w:rsid w:val="00506501"/>
    <w:rsid w:val="00517705"/>
    <w:rsid w:val="005255DB"/>
    <w:rsid w:val="00535C40"/>
    <w:rsid w:val="005550A1"/>
    <w:rsid w:val="00582883"/>
    <w:rsid w:val="00583C69"/>
    <w:rsid w:val="00585BD2"/>
    <w:rsid w:val="00595C42"/>
    <w:rsid w:val="00597BE6"/>
    <w:rsid w:val="005A700B"/>
    <w:rsid w:val="005C3293"/>
    <w:rsid w:val="005D527C"/>
    <w:rsid w:val="005D7185"/>
    <w:rsid w:val="005E7F22"/>
    <w:rsid w:val="005F055B"/>
    <w:rsid w:val="005F3ED7"/>
    <w:rsid w:val="005F5C54"/>
    <w:rsid w:val="0060052D"/>
    <w:rsid w:val="00600736"/>
    <w:rsid w:val="0061060C"/>
    <w:rsid w:val="00624A13"/>
    <w:rsid w:val="0064337F"/>
    <w:rsid w:val="0065416E"/>
    <w:rsid w:val="006543CB"/>
    <w:rsid w:val="006543E0"/>
    <w:rsid w:val="006545D7"/>
    <w:rsid w:val="00655206"/>
    <w:rsid w:val="006725D0"/>
    <w:rsid w:val="00680DF6"/>
    <w:rsid w:val="0068669A"/>
    <w:rsid w:val="00693809"/>
    <w:rsid w:val="00693E60"/>
    <w:rsid w:val="00695514"/>
    <w:rsid w:val="006A4E80"/>
    <w:rsid w:val="006B238C"/>
    <w:rsid w:val="006D06A2"/>
    <w:rsid w:val="006D3795"/>
    <w:rsid w:val="006E46D5"/>
    <w:rsid w:val="006F0086"/>
    <w:rsid w:val="006F465F"/>
    <w:rsid w:val="006F682E"/>
    <w:rsid w:val="00717F6F"/>
    <w:rsid w:val="007461B1"/>
    <w:rsid w:val="0075481F"/>
    <w:rsid w:val="0078230C"/>
    <w:rsid w:val="00790BE2"/>
    <w:rsid w:val="00791108"/>
    <w:rsid w:val="0079114C"/>
    <w:rsid w:val="00796383"/>
    <w:rsid w:val="00797BE8"/>
    <w:rsid w:val="00797D13"/>
    <w:rsid w:val="007A2A4F"/>
    <w:rsid w:val="007B49FD"/>
    <w:rsid w:val="007D30DA"/>
    <w:rsid w:val="007D4355"/>
    <w:rsid w:val="007E554A"/>
    <w:rsid w:val="007E5DB4"/>
    <w:rsid w:val="007E6EF1"/>
    <w:rsid w:val="0081484F"/>
    <w:rsid w:val="00815A88"/>
    <w:rsid w:val="00852625"/>
    <w:rsid w:val="00854EDD"/>
    <w:rsid w:val="00861F18"/>
    <w:rsid w:val="00872C0E"/>
    <w:rsid w:val="00881CA0"/>
    <w:rsid w:val="00883BC8"/>
    <w:rsid w:val="008849ED"/>
    <w:rsid w:val="0089207E"/>
    <w:rsid w:val="00895467"/>
    <w:rsid w:val="00896B98"/>
    <w:rsid w:val="008B1261"/>
    <w:rsid w:val="008B2BFC"/>
    <w:rsid w:val="008E0867"/>
    <w:rsid w:val="008E110B"/>
    <w:rsid w:val="008E5805"/>
    <w:rsid w:val="008F1B2B"/>
    <w:rsid w:val="008F3525"/>
    <w:rsid w:val="008F355C"/>
    <w:rsid w:val="008F4663"/>
    <w:rsid w:val="008F7A2E"/>
    <w:rsid w:val="00901A84"/>
    <w:rsid w:val="0090405F"/>
    <w:rsid w:val="00914B25"/>
    <w:rsid w:val="00921CD2"/>
    <w:rsid w:val="00925364"/>
    <w:rsid w:val="009267B4"/>
    <w:rsid w:val="00934B85"/>
    <w:rsid w:val="00936FCF"/>
    <w:rsid w:val="00942F81"/>
    <w:rsid w:val="00953FC5"/>
    <w:rsid w:val="00957046"/>
    <w:rsid w:val="00957498"/>
    <w:rsid w:val="009613A3"/>
    <w:rsid w:val="009649CF"/>
    <w:rsid w:val="00966C0F"/>
    <w:rsid w:val="00982BD2"/>
    <w:rsid w:val="00994FB3"/>
    <w:rsid w:val="009A4505"/>
    <w:rsid w:val="009A69A3"/>
    <w:rsid w:val="009C7F44"/>
    <w:rsid w:val="009D4C37"/>
    <w:rsid w:val="009D4CCB"/>
    <w:rsid w:val="009E6B8C"/>
    <w:rsid w:val="009F4BCA"/>
    <w:rsid w:val="00A03ACA"/>
    <w:rsid w:val="00A05026"/>
    <w:rsid w:val="00A1672C"/>
    <w:rsid w:val="00A27806"/>
    <w:rsid w:val="00A345AA"/>
    <w:rsid w:val="00A3523F"/>
    <w:rsid w:val="00A44336"/>
    <w:rsid w:val="00A45FAD"/>
    <w:rsid w:val="00A4640D"/>
    <w:rsid w:val="00A525E4"/>
    <w:rsid w:val="00A549C9"/>
    <w:rsid w:val="00A54BDF"/>
    <w:rsid w:val="00A74382"/>
    <w:rsid w:val="00A92742"/>
    <w:rsid w:val="00A94E9B"/>
    <w:rsid w:val="00AA2A7C"/>
    <w:rsid w:val="00AB2FD4"/>
    <w:rsid w:val="00AB43AA"/>
    <w:rsid w:val="00AB795E"/>
    <w:rsid w:val="00AC565B"/>
    <w:rsid w:val="00AD0549"/>
    <w:rsid w:val="00AF13F6"/>
    <w:rsid w:val="00AF2033"/>
    <w:rsid w:val="00B13610"/>
    <w:rsid w:val="00B4321B"/>
    <w:rsid w:val="00B43E9E"/>
    <w:rsid w:val="00B53359"/>
    <w:rsid w:val="00B5716F"/>
    <w:rsid w:val="00B606B4"/>
    <w:rsid w:val="00B64592"/>
    <w:rsid w:val="00B73650"/>
    <w:rsid w:val="00B74DD4"/>
    <w:rsid w:val="00B9268F"/>
    <w:rsid w:val="00BD3C6C"/>
    <w:rsid w:val="00BF412A"/>
    <w:rsid w:val="00C11B1A"/>
    <w:rsid w:val="00C20097"/>
    <w:rsid w:val="00C249CE"/>
    <w:rsid w:val="00C32347"/>
    <w:rsid w:val="00C5380B"/>
    <w:rsid w:val="00C5785B"/>
    <w:rsid w:val="00C64E52"/>
    <w:rsid w:val="00C67699"/>
    <w:rsid w:val="00C6772C"/>
    <w:rsid w:val="00C67E4D"/>
    <w:rsid w:val="00C814CB"/>
    <w:rsid w:val="00C85095"/>
    <w:rsid w:val="00C871C4"/>
    <w:rsid w:val="00CA325F"/>
    <w:rsid w:val="00CA4040"/>
    <w:rsid w:val="00CE4949"/>
    <w:rsid w:val="00CF0E94"/>
    <w:rsid w:val="00D0724F"/>
    <w:rsid w:val="00D12350"/>
    <w:rsid w:val="00D13675"/>
    <w:rsid w:val="00D165C9"/>
    <w:rsid w:val="00D24F5A"/>
    <w:rsid w:val="00D30C8D"/>
    <w:rsid w:val="00D57398"/>
    <w:rsid w:val="00D644A7"/>
    <w:rsid w:val="00D659CF"/>
    <w:rsid w:val="00D728A9"/>
    <w:rsid w:val="00D72AB3"/>
    <w:rsid w:val="00D75052"/>
    <w:rsid w:val="00D750B7"/>
    <w:rsid w:val="00D94618"/>
    <w:rsid w:val="00DA1E60"/>
    <w:rsid w:val="00DA55C9"/>
    <w:rsid w:val="00DB185C"/>
    <w:rsid w:val="00DD129D"/>
    <w:rsid w:val="00DE1E50"/>
    <w:rsid w:val="00DF0701"/>
    <w:rsid w:val="00E031AC"/>
    <w:rsid w:val="00E043F0"/>
    <w:rsid w:val="00E11EAD"/>
    <w:rsid w:val="00E16E30"/>
    <w:rsid w:val="00E236A8"/>
    <w:rsid w:val="00E27066"/>
    <w:rsid w:val="00E47988"/>
    <w:rsid w:val="00E47E15"/>
    <w:rsid w:val="00E62D68"/>
    <w:rsid w:val="00E71D4A"/>
    <w:rsid w:val="00E73270"/>
    <w:rsid w:val="00E75CDA"/>
    <w:rsid w:val="00EC6782"/>
    <w:rsid w:val="00EC6A62"/>
    <w:rsid w:val="00ED3888"/>
    <w:rsid w:val="00ED589B"/>
    <w:rsid w:val="00EF6490"/>
    <w:rsid w:val="00F02091"/>
    <w:rsid w:val="00F059B5"/>
    <w:rsid w:val="00F22AE4"/>
    <w:rsid w:val="00F444B6"/>
    <w:rsid w:val="00F4705D"/>
    <w:rsid w:val="00F5029F"/>
    <w:rsid w:val="00F55F7B"/>
    <w:rsid w:val="00F611A3"/>
    <w:rsid w:val="00F709B9"/>
    <w:rsid w:val="00F74F71"/>
    <w:rsid w:val="00F9257E"/>
    <w:rsid w:val="00F933B2"/>
    <w:rsid w:val="00FA3430"/>
    <w:rsid w:val="00FA77CF"/>
    <w:rsid w:val="00FA7937"/>
    <w:rsid w:val="00FB0E4C"/>
    <w:rsid w:val="00FB6EC7"/>
    <w:rsid w:val="00FC276B"/>
    <w:rsid w:val="00FC6834"/>
    <w:rsid w:val="00FE22B9"/>
    <w:rsid w:val="00FE3F58"/>
    <w:rsid w:val="00FE7DAE"/>
    <w:rsid w:val="00FF64E1"/>
    <w:rsid w:val="00FF6F08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CC4E"/>
  <w15:docId w15:val="{CFB6AF1F-6A60-43A7-886C-270F346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672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aa">
    <w:name w:val="Hyperlink"/>
    <w:basedOn w:val="a0"/>
    <w:uiPriority w:val="99"/>
    <w:unhideWhenUsed/>
    <w:rsid w:val="001D6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6C7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80B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0BD0"/>
    <w:rPr>
      <w:color w:val="000000"/>
    </w:rPr>
  </w:style>
  <w:style w:type="paragraph" w:styleId="ae">
    <w:name w:val="footer"/>
    <w:basedOn w:val="a"/>
    <w:link w:val="af"/>
    <w:uiPriority w:val="99"/>
    <w:unhideWhenUsed/>
    <w:rsid w:val="00480B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0BD0"/>
    <w:rPr>
      <w:color w:val="000000"/>
    </w:rPr>
  </w:style>
  <w:style w:type="table" w:styleId="af0">
    <w:name w:val="Table Grid"/>
    <w:basedOn w:val="a1"/>
    <w:uiPriority w:val="39"/>
    <w:rsid w:val="00D1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1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0331-44E2-4327-B931-6C132F15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R</cp:lastModifiedBy>
  <cp:revision>5</cp:revision>
  <cp:lastPrinted>2024-01-22T15:25:00Z</cp:lastPrinted>
  <dcterms:created xsi:type="dcterms:W3CDTF">2024-02-07T11:22:00Z</dcterms:created>
  <dcterms:modified xsi:type="dcterms:W3CDTF">2024-02-08T13:46:00Z</dcterms:modified>
</cp:coreProperties>
</file>